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B1E" w:rsidRDefault="000960AE" w:rsidP="009E49D5">
      <w:pPr>
        <w:jc w:val="both"/>
        <w:rPr>
          <w:rFonts w:ascii="Times New Roman" w:hAnsi="Times New Roman" w:cs="Times New Roman"/>
          <w:sz w:val="24"/>
          <w:szCs w:val="24"/>
        </w:rPr>
      </w:pPr>
      <w:r w:rsidRPr="009E49D5">
        <w:rPr>
          <w:rFonts w:ascii="Times New Roman" w:hAnsi="Times New Roman" w:cs="Times New Roman"/>
          <w:sz w:val="24"/>
          <w:szCs w:val="24"/>
        </w:rPr>
        <w:t xml:space="preserve">Curso – As reformas </w:t>
      </w:r>
      <w:r w:rsidR="004105DB">
        <w:rPr>
          <w:rFonts w:ascii="Times New Roman" w:hAnsi="Times New Roman" w:cs="Times New Roman"/>
          <w:sz w:val="24"/>
          <w:szCs w:val="24"/>
        </w:rPr>
        <w:t>na Educação Básica</w:t>
      </w:r>
      <w:r w:rsidRPr="009E49D5">
        <w:rPr>
          <w:rFonts w:ascii="Times New Roman" w:hAnsi="Times New Roman" w:cs="Times New Roman"/>
          <w:sz w:val="24"/>
          <w:szCs w:val="24"/>
        </w:rPr>
        <w:t>: como isso nos afeta</w:t>
      </w:r>
      <w:r w:rsidR="004105DB">
        <w:rPr>
          <w:rFonts w:ascii="Times New Roman" w:hAnsi="Times New Roman" w:cs="Times New Roman"/>
          <w:sz w:val="24"/>
          <w:szCs w:val="24"/>
        </w:rPr>
        <w:t>?</w:t>
      </w:r>
    </w:p>
    <w:p w:rsidR="004105DB" w:rsidRDefault="004105DB" w:rsidP="009E49D5">
      <w:pPr>
        <w:jc w:val="both"/>
        <w:rPr>
          <w:rFonts w:ascii="Times New Roman" w:hAnsi="Times New Roman" w:cs="Times New Roman"/>
          <w:sz w:val="24"/>
          <w:szCs w:val="24"/>
        </w:rPr>
      </w:pPr>
    </w:p>
    <w:p w:rsidR="004105DB" w:rsidRPr="009E49D5" w:rsidRDefault="004105DB" w:rsidP="009E49D5">
      <w:pPr>
        <w:jc w:val="both"/>
        <w:rPr>
          <w:rFonts w:ascii="Times New Roman" w:hAnsi="Times New Roman" w:cs="Times New Roman"/>
          <w:sz w:val="24"/>
          <w:szCs w:val="24"/>
        </w:rPr>
      </w:pPr>
      <w:r>
        <w:rPr>
          <w:rFonts w:ascii="Times New Roman" w:hAnsi="Times New Roman" w:cs="Times New Roman"/>
          <w:sz w:val="24"/>
          <w:szCs w:val="24"/>
        </w:rPr>
        <w:t>Programa Preliminar</w:t>
      </w:r>
    </w:p>
    <w:p w:rsidR="007C727E" w:rsidRDefault="007C727E" w:rsidP="009E49D5">
      <w:pPr>
        <w:shd w:val="clear" w:color="auto" w:fill="FFFFFF"/>
        <w:spacing w:after="0" w:line="240" w:lineRule="auto"/>
        <w:jc w:val="both"/>
        <w:rPr>
          <w:rFonts w:ascii="Times New Roman" w:eastAsia="Times New Roman" w:hAnsi="Times New Roman" w:cs="Times New Roman"/>
          <w:sz w:val="24"/>
          <w:szCs w:val="24"/>
          <w:lang w:eastAsia="pt-BR"/>
        </w:rPr>
      </w:pPr>
    </w:p>
    <w:p w:rsidR="00021AD3" w:rsidRPr="009E49D5" w:rsidRDefault="000960AE" w:rsidP="009E49D5">
      <w:pPr>
        <w:shd w:val="clear" w:color="auto" w:fill="FFFFFF"/>
        <w:spacing w:after="0" w:line="240" w:lineRule="auto"/>
        <w:jc w:val="both"/>
        <w:rPr>
          <w:rFonts w:ascii="Times New Roman" w:eastAsia="Times New Roman" w:hAnsi="Times New Roman" w:cs="Times New Roman"/>
          <w:sz w:val="24"/>
          <w:szCs w:val="24"/>
          <w:lang w:eastAsia="pt-BR"/>
        </w:rPr>
      </w:pPr>
      <w:r w:rsidRPr="000960AE">
        <w:rPr>
          <w:rFonts w:ascii="Times New Roman" w:eastAsia="Times New Roman" w:hAnsi="Times New Roman" w:cs="Times New Roman"/>
          <w:sz w:val="24"/>
          <w:szCs w:val="24"/>
          <w:lang w:eastAsia="pt-BR"/>
        </w:rPr>
        <w:t xml:space="preserve">15/04 - </w:t>
      </w:r>
      <w:r w:rsidR="00021AD3" w:rsidRPr="009E49D5">
        <w:rPr>
          <w:rFonts w:ascii="Times New Roman" w:eastAsia="Times New Roman" w:hAnsi="Times New Roman" w:cs="Times New Roman"/>
          <w:sz w:val="24"/>
          <w:szCs w:val="24"/>
          <w:lang w:eastAsia="pt-BR"/>
        </w:rPr>
        <w:t>Reformas educacionais e desigualdades sociais: como isso nos afeta?</w:t>
      </w:r>
    </w:p>
    <w:p w:rsidR="00021AD3" w:rsidRPr="009E49D5" w:rsidRDefault="00021AD3" w:rsidP="009E49D5">
      <w:pPr>
        <w:shd w:val="clear" w:color="auto" w:fill="FFFFFF"/>
        <w:spacing w:after="0" w:line="240" w:lineRule="auto"/>
        <w:jc w:val="both"/>
        <w:rPr>
          <w:rFonts w:ascii="Times New Roman" w:eastAsia="Times New Roman" w:hAnsi="Times New Roman" w:cs="Times New Roman"/>
          <w:sz w:val="24"/>
          <w:szCs w:val="24"/>
          <w:lang w:eastAsia="pt-BR"/>
        </w:rPr>
      </w:pPr>
      <w:r w:rsidRPr="009E49D5">
        <w:rPr>
          <w:rFonts w:ascii="Times New Roman" w:eastAsia="Times New Roman" w:hAnsi="Times New Roman" w:cs="Times New Roman"/>
          <w:sz w:val="24"/>
          <w:szCs w:val="24"/>
          <w:lang w:eastAsia="pt-BR"/>
        </w:rPr>
        <w:t>Palestrante: Prof. Dr. Élio Assis -</w:t>
      </w:r>
      <w:r w:rsidR="00485C44">
        <w:rPr>
          <w:rFonts w:ascii="Times New Roman" w:eastAsia="Times New Roman" w:hAnsi="Times New Roman" w:cs="Times New Roman"/>
          <w:sz w:val="24"/>
          <w:szCs w:val="24"/>
          <w:lang w:eastAsia="pt-BR"/>
        </w:rPr>
        <w:t xml:space="preserve"> FIG</w:t>
      </w:r>
    </w:p>
    <w:p w:rsidR="00E673E6" w:rsidRPr="000960AE" w:rsidRDefault="00021AD3" w:rsidP="009E49D5">
      <w:pPr>
        <w:shd w:val="clear" w:color="auto" w:fill="FFFFFF"/>
        <w:spacing w:after="0" w:line="240" w:lineRule="auto"/>
        <w:jc w:val="both"/>
        <w:rPr>
          <w:rFonts w:ascii="Times New Roman" w:eastAsia="Times New Roman" w:hAnsi="Times New Roman" w:cs="Times New Roman"/>
          <w:sz w:val="24"/>
          <w:szCs w:val="24"/>
          <w:lang w:eastAsia="pt-BR"/>
        </w:rPr>
      </w:pPr>
      <w:r w:rsidRPr="009E49D5">
        <w:rPr>
          <w:rFonts w:ascii="Times New Roman" w:eastAsia="Times New Roman" w:hAnsi="Times New Roman" w:cs="Times New Roman"/>
          <w:sz w:val="24"/>
          <w:szCs w:val="24"/>
          <w:lang w:eastAsia="pt-BR"/>
        </w:rPr>
        <w:t>Ementa: Retoma o debate sobre a formação da sociedade brasileira e como as históricas desigualdades sociais se perpetuam. Discute a Dimensão Subjetiva da desigualdade social e implicações na garantia do direito humano à aprendizagem. Analisa se as políticas públicas em educação no Estado de São Paulo têm apontado na direção de enfrentamento das desigualdades. Apresenta, para provocar investigação, dados sobre escolarização em determinada área geográfica da cidade de Guarulhos.</w:t>
      </w:r>
    </w:p>
    <w:p w:rsidR="000960AE" w:rsidRPr="009E49D5" w:rsidRDefault="000960AE" w:rsidP="009E49D5">
      <w:pPr>
        <w:shd w:val="clear" w:color="auto" w:fill="FFFFFF"/>
        <w:spacing w:after="0" w:line="240" w:lineRule="auto"/>
        <w:jc w:val="both"/>
        <w:rPr>
          <w:rFonts w:ascii="Times New Roman" w:eastAsia="Times New Roman" w:hAnsi="Times New Roman" w:cs="Times New Roman"/>
          <w:sz w:val="24"/>
          <w:szCs w:val="24"/>
          <w:lang w:eastAsia="pt-BR"/>
        </w:rPr>
      </w:pPr>
    </w:p>
    <w:p w:rsidR="000960AE" w:rsidRPr="000960AE" w:rsidRDefault="000960AE" w:rsidP="009E49D5">
      <w:pPr>
        <w:shd w:val="clear" w:color="auto" w:fill="FFFFFF"/>
        <w:spacing w:after="0" w:line="240" w:lineRule="auto"/>
        <w:jc w:val="both"/>
        <w:rPr>
          <w:rFonts w:ascii="Times New Roman" w:eastAsia="Times New Roman" w:hAnsi="Times New Roman" w:cs="Times New Roman"/>
          <w:sz w:val="24"/>
          <w:szCs w:val="24"/>
          <w:lang w:eastAsia="pt-BR"/>
        </w:rPr>
      </w:pPr>
      <w:r w:rsidRPr="000960AE">
        <w:rPr>
          <w:rFonts w:ascii="Times New Roman" w:eastAsia="Times New Roman" w:hAnsi="Times New Roman" w:cs="Times New Roman"/>
          <w:sz w:val="24"/>
          <w:szCs w:val="24"/>
          <w:lang w:eastAsia="pt-BR"/>
        </w:rPr>
        <w:t xml:space="preserve">22/04 - </w:t>
      </w:r>
      <w:r w:rsidR="00485C44" w:rsidRPr="00485C44">
        <w:rPr>
          <w:rFonts w:ascii="Times New Roman" w:eastAsia="Times New Roman" w:hAnsi="Times New Roman" w:cs="Times New Roman"/>
          <w:sz w:val="24"/>
          <w:szCs w:val="24"/>
          <w:lang w:eastAsia="pt-BR"/>
        </w:rPr>
        <w:t>A Reforma do ensino Médio e a política de (</w:t>
      </w:r>
      <w:proofErr w:type="spellStart"/>
      <w:r w:rsidR="00485C44" w:rsidRPr="00485C44">
        <w:rPr>
          <w:rFonts w:ascii="Times New Roman" w:eastAsia="Times New Roman" w:hAnsi="Times New Roman" w:cs="Times New Roman"/>
          <w:sz w:val="24"/>
          <w:szCs w:val="24"/>
          <w:lang w:eastAsia="pt-BR"/>
        </w:rPr>
        <w:t>re</w:t>
      </w:r>
      <w:proofErr w:type="spellEnd"/>
      <w:r w:rsidR="00485C44" w:rsidRPr="00485C44">
        <w:rPr>
          <w:rFonts w:ascii="Times New Roman" w:eastAsia="Times New Roman" w:hAnsi="Times New Roman" w:cs="Times New Roman"/>
          <w:sz w:val="24"/>
          <w:szCs w:val="24"/>
          <w:lang w:eastAsia="pt-BR"/>
        </w:rPr>
        <w:t xml:space="preserve">)imposição da </w:t>
      </w:r>
      <w:r w:rsidR="00485C44" w:rsidRPr="00485C44">
        <w:rPr>
          <w:rFonts w:ascii="Times New Roman" w:eastAsia="Times New Roman" w:hAnsi="Times New Roman" w:cs="Times New Roman"/>
          <w:i/>
          <w:sz w:val="24"/>
          <w:szCs w:val="24"/>
          <w:lang w:eastAsia="pt-BR"/>
        </w:rPr>
        <w:t>escola de trabalho</w:t>
      </w:r>
    </w:p>
    <w:p w:rsidR="000960AE" w:rsidRPr="009E49D5" w:rsidRDefault="000960AE" w:rsidP="009E49D5">
      <w:pPr>
        <w:spacing w:after="0" w:line="240" w:lineRule="auto"/>
        <w:jc w:val="both"/>
        <w:rPr>
          <w:rFonts w:ascii="Times New Roman" w:eastAsia="Times New Roman" w:hAnsi="Times New Roman" w:cs="Times New Roman"/>
          <w:sz w:val="24"/>
          <w:szCs w:val="24"/>
          <w:lang w:eastAsia="pt-BR"/>
        </w:rPr>
      </w:pPr>
      <w:r w:rsidRPr="009E49D5">
        <w:rPr>
          <w:rFonts w:ascii="Times New Roman" w:eastAsia="Times New Roman" w:hAnsi="Times New Roman" w:cs="Times New Roman"/>
          <w:sz w:val="24"/>
          <w:szCs w:val="24"/>
          <w:lang w:eastAsia="pt-BR"/>
        </w:rPr>
        <w:t>Palestrante: Profa. Dra. Maria Rita de Almeida Toledo</w:t>
      </w:r>
      <w:r w:rsidR="00485C44">
        <w:rPr>
          <w:rFonts w:ascii="Times New Roman" w:eastAsia="Times New Roman" w:hAnsi="Times New Roman" w:cs="Times New Roman"/>
          <w:sz w:val="24"/>
          <w:szCs w:val="24"/>
          <w:lang w:eastAsia="pt-BR"/>
        </w:rPr>
        <w:t xml:space="preserve"> - UNIFESP</w:t>
      </w:r>
    </w:p>
    <w:p w:rsidR="000960AE" w:rsidRPr="000960AE" w:rsidRDefault="000960AE" w:rsidP="009E49D5">
      <w:pPr>
        <w:spacing w:after="0" w:line="240" w:lineRule="auto"/>
        <w:jc w:val="both"/>
        <w:rPr>
          <w:rFonts w:ascii="Times New Roman" w:eastAsia="Times New Roman" w:hAnsi="Times New Roman" w:cs="Times New Roman"/>
          <w:sz w:val="24"/>
          <w:szCs w:val="24"/>
          <w:lang w:eastAsia="pt-BR"/>
        </w:rPr>
      </w:pPr>
      <w:r w:rsidRPr="000960AE">
        <w:rPr>
          <w:rFonts w:ascii="Times New Roman" w:eastAsia="Times New Roman" w:hAnsi="Times New Roman" w:cs="Times New Roman"/>
          <w:sz w:val="24"/>
          <w:szCs w:val="24"/>
          <w:lang w:eastAsia="pt-BR"/>
        </w:rPr>
        <w:t>Ementa:</w:t>
      </w:r>
      <w:r w:rsidRPr="009E49D5">
        <w:rPr>
          <w:rFonts w:ascii="Times New Roman" w:eastAsia="Times New Roman" w:hAnsi="Times New Roman" w:cs="Times New Roman"/>
          <w:sz w:val="24"/>
          <w:szCs w:val="24"/>
          <w:lang w:eastAsia="pt-BR"/>
        </w:rPr>
        <w:t xml:space="preserve"> </w:t>
      </w:r>
      <w:r w:rsidRPr="000960AE">
        <w:rPr>
          <w:rFonts w:ascii="Times New Roman" w:eastAsia="Times New Roman" w:hAnsi="Times New Roman" w:cs="Times New Roman"/>
          <w:sz w:val="24"/>
          <w:szCs w:val="24"/>
          <w:lang w:eastAsia="pt-BR"/>
        </w:rPr>
        <w:t>O ponto de partida é a questão que dá sentido a esse curso: "As reformas na Educação Básica: como isso nos afeta?". Para responde-la analisará, junto ao público,  a atual Lei 13.415/17 que  altera a LDB (9.394/96) e reforma o Ensino Médio, suas justificativas e o processo pelo qual foi instaurada. Também objetiva tomar o debate, desde a década de 1950, sobre as finalidades desse nível de ensino  e os desenhos propostos para a formação da juventude no Brasil.</w:t>
      </w:r>
    </w:p>
    <w:p w:rsidR="000960AE" w:rsidRPr="009E49D5" w:rsidRDefault="000960AE" w:rsidP="009E49D5">
      <w:pPr>
        <w:shd w:val="clear" w:color="auto" w:fill="FFFFFF"/>
        <w:spacing w:after="0" w:line="240" w:lineRule="auto"/>
        <w:jc w:val="both"/>
        <w:rPr>
          <w:rFonts w:ascii="Times New Roman" w:eastAsia="Times New Roman" w:hAnsi="Times New Roman" w:cs="Times New Roman"/>
          <w:sz w:val="24"/>
          <w:szCs w:val="24"/>
          <w:lang w:eastAsia="pt-BR"/>
        </w:rPr>
      </w:pPr>
    </w:p>
    <w:p w:rsidR="000960AE" w:rsidRPr="009E49D5" w:rsidRDefault="000960AE" w:rsidP="009E49D5">
      <w:pPr>
        <w:shd w:val="clear" w:color="auto" w:fill="FFFFFF"/>
        <w:spacing w:after="0" w:line="240" w:lineRule="auto"/>
        <w:jc w:val="both"/>
        <w:rPr>
          <w:rFonts w:ascii="Times New Roman" w:eastAsia="Times New Roman" w:hAnsi="Times New Roman" w:cs="Times New Roman"/>
          <w:sz w:val="24"/>
          <w:szCs w:val="24"/>
          <w:lang w:eastAsia="pt-BR"/>
        </w:rPr>
      </w:pPr>
      <w:r w:rsidRPr="000960AE">
        <w:rPr>
          <w:rFonts w:ascii="Times New Roman" w:eastAsia="Times New Roman" w:hAnsi="Times New Roman" w:cs="Times New Roman"/>
          <w:sz w:val="24"/>
          <w:szCs w:val="24"/>
          <w:lang w:eastAsia="pt-BR"/>
        </w:rPr>
        <w:t xml:space="preserve">06/05 </w:t>
      </w:r>
      <w:r w:rsidRPr="009E49D5">
        <w:rPr>
          <w:rFonts w:ascii="Times New Roman" w:eastAsia="Times New Roman" w:hAnsi="Times New Roman" w:cs="Times New Roman"/>
          <w:sz w:val="24"/>
          <w:szCs w:val="24"/>
          <w:lang w:eastAsia="pt-BR"/>
        </w:rPr>
        <w:t>–</w:t>
      </w:r>
      <w:r w:rsidRPr="000960AE">
        <w:rPr>
          <w:rFonts w:ascii="Times New Roman" w:eastAsia="Times New Roman" w:hAnsi="Times New Roman" w:cs="Times New Roman"/>
          <w:sz w:val="24"/>
          <w:szCs w:val="24"/>
          <w:lang w:eastAsia="pt-BR"/>
        </w:rPr>
        <w:t xml:space="preserve"> </w:t>
      </w:r>
      <w:r w:rsidRPr="009E49D5">
        <w:rPr>
          <w:rFonts w:ascii="Times New Roman" w:eastAsia="Times New Roman" w:hAnsi="Times New Roman" w:cs="Times New Roman"/>
          <w:sz w:val="24"/>
          <w:szCs w:val="24"/>
          <w:lang w:eastAsia="pt-BR"/>
        </w:rPr>
        <w:t xml:space="preserve">O </w:t>
      </w:r>
      <w:r w:rsidRPr="000960AE">
        <w:rPr>
          <w:rFonts w:ascii="Times New Roman" w:eastAsia="Times New Roman" w:hAnsi="Times New Roman" w:cs="Times New Roman"/>
          <w:sz w:val="24"/>
          <w:szCs w:val="24"/>
          <w:lang w:eastAsia="pt-BR"/>
        </w:rPr>
        <w:t>Currículo e o Escola Sem Partido</w:t>
      </w:r>
    </w:p>
    <w:p w:rsidR="000960AE" w:rsidRPr="009E49D5" w:rsidRDefault="000960AE" w:rsidP="009E49D5">
      <w:pPr>
        <w:shd w:val="clear" w:color="auto" w:fill="FFFFFF"/>
        <w:spacing w:after="0" w:line="240" w:lineRule="auto"/>
        <w:jc w:val="both"/>
        <w:rPr>
          <w:rFonts w:ascii="Times New Roman" w:eastAsia="Times New Roman" w:hAnsi="Times New Roman" w:cs="Times New Roman"/>
          <w:sz w:val="24"/>
          <w:szCs w:val="24"/>
          <w:lang w:eastAsia="pt-BR"/>
        </w:rPr>
      </w:pPr>
      <w:r w:rsidRPr="009E49D5">
        <w:rPr>
          <w:rFonts w:ascii="Times New Roman" w:eastAsia="Times New Roman" w:hAnsi="Times New Roman" w:cs="Times New Roman"/>
          <w:sz w:val="24"/>
          <w:szCs w:val="24"/>
          <w:lang w:eastAsia="pt-BR"/>
        </w:rPr>
        <w:t xml:space="preserve">Palestrante: Prof. Dr. </w:t>
      </w:r>
      <w:proofErr w:type="spellStart"/>
      <w:r w:rsidRPr="009E49D5">
        <w:rPr>
          <w:rFonts w:ascii="Times New Roman" w:eastAsia="Times New Roman" w:hAnsi="Times New Roman" w:cs="Times New Roman"/>
          <w:sz w:val="24"/>
          <w:szCs w:val="24"/>
          <w:lang w:eastAsia="pt-BR"/>
        </w:rPr>
        <w:t>Antonio</w:t>
      </w:r>
      <w:proofErr w:type="spellEnd"/>
      <w:r w:rsidRPr="009E49D5">
        <w:rPr>
          <w:rFonts w:ascii="Times New Roman" w:eastAsia="Times New Roman" w:hAnsi="Times New Roman" w:cs="Times New Roman"/>
          <w:sz w:val="24"/>
          <w:szCs w:val="24"/>
          <w:lang w:eastAsia="pt-BR"/>
        </w:rPr>
        <w:t xml:space="preserve"> Simplício de Almeida Neto - UNIFESP</w:t>
      </w:r>
    </w:p>
    <w:p w:rsidR="000960AE" w:rsidRPr="000960AE" w:rsidRDefault="000960AE" w:rsidP="009E49D5">
      <w:pPr>
        <w:shd w:val="clear" w:color="auto" w:fill="FFFFFF"/>
        <w:spacing w:after="0" w:line="240" w:lineRule="auto"/>
        <w:jc w:val="both"/>
        <w:rPr>
          <w:rFonts w:ascii="Times New Roman" w:eastAsia="Times New Roman" w:hAnsi="Times New Roman" w:cs="Times New Roman"/>
          <w:sz w:val="24"/>
          <w:szCs w:val="24"/>
          <w:lang w:eastAsia="pt-BR"/>
        </w:rPr>
      </w:pPr>
      <w:r w:rsidRPr="009E49D5">
        <w:rPr>
          <w:rFonts w:ascii="Times New Roman" w:hAnsi="Times New Roman" w:cs="Times New Roman"/>
          <w:sz w:val="24"/>
          <w:szCs w:val="24"/>
        </w:rPr>
        <w:t>Ementa: Recuperar debates teóricos sobre o currículo escolar e a sua atualidade. Discutir as propostas e premissas do movimento autodenominado Escola Sem Partido (ESP) e suas implicações no currículo, entendido em sentido amplo, envolvendo disciplinas escolares, conteúdos, abordagens, materiais didáticos, arquitetura escolar e mobiliário. Inserir o debate sobre o ESP nas disputas de territórios curriculares e seus desdobramentos, relacionadas aos diferentes grupos sociais, seus interesses e posicionamentos.</w:t>
      </w:r>
    </w:p>
    <w:p w:rsidR="000960AE" w:rsidRDefault="000960AE" w:rsidP="000960AE">
      <w:pPr>
        <w:shd w:val="clear" w:color="auto" w:fill="FFFFFF"/>
        <w:spacing w:after="0" w:line="240" w:lineRule="auto"/>
        <w:rPr>
          <w:rFonts w:ascii="Times New Roman" w:eastAsia="Times New Roman" w:hAnsi="Times New Roman" w:cs="Times New Roman"/>
          <w:sz w:val="24"/>
          <w:szCs w:val="24"/>
          <w:lang w:eastAsia="pt-BR"/>
        </w:rPr>
      </w:pPr>
    </w:p>
    <w:p w:rsidR="004A2D93" w:rsidRDefault="000960AE" w:rsidP="000960AE">
      <w:pPr>
        <w:shd w:val="clear" w:color="auto" w:fill="FFFFFF"/>
        <w:spacing w:after="0" w:line="240" w:lineRule="auto"/>
        <w:rPr>
          <w:rFonts w:ascii="Times New Roman" w:eastAsia="Times New Roman" w:hAnsi="Times New Roman" w:cs="Times New Roman"/>
          <w:sz w:val="24"/>
          <w:szCs w:val="24"/>
          <w:lang w:eastAsia="pt-BR"/>
        </w:rPr>
      </w:pPr>
      <w:r w:rsidRPr="000960AE">
        <w:rPr>
          <w:rFonts w:ascii="Times New Roman" w:eastAsia="Times New Roman" w:hAnsi="Times New Roman" w:cs="Times New Roman"/>
          <w:sz w:val="24"/>
          <w:szCs w:val="24"/>
          <w:lang w:eastAsia="pt-BR"/>
        </w:rPr>
        <w:t xml:space="preserve">13/05 </w:t>
      </w:r>
      <w:r>
        <w:rPr>
          <w:rFonts w:ascii="Times New Roman" w:eastAsia="Times New Roman" w:hAnsi="Times New Roman" w:cs="Times New Roman"/>
          <w:sz w:val="24"/>
          <w:szCs w:val="24"/>
          <w:lang w:eastAsia="pt-BR"/>
        </w:rPr>
        <w:t>–</w:t>
      </w:r>
      <w:r w:rsidRPr="000960AE">
        <w:rPr>
          <w:rFonts w:ascii="Times New Roman" w:eastAsia="Times New Roman" w:hAnsi="Times New Roman" w:cs="Times New Roman"/>
          <w:sz w:val="24"/>
          <w:szCs w:val="24"/>
          <w:lang w:eastAsia="pt-BR"/>
        </w:rPr>
        <w:t xml:space="preserve"> </w:t>
      </w:r>
      <w:r w:rsidR="004A2D93">
        <w:rPr>
          <w:rFonts w:ascii="Times New Roman" w:eastAsia="Times New Roman" w:hAnsi="Times New Roman" w:cs="Times New Roman"/>
          <w:sz w:val="24"/>
          <w:szCs w:val="24"/>
          <w:lang w:eastAsia="pt-BR"/>
        </w:rPr>
        <w:t>As recentes políticas educativas para a educação básica no Brasil</w:t>
      </w:r>
    </w:p>
    <w:p w:rsidR="000960AE" w:rsidRDefault="000960AE" w:rsidP="000960AE">
      <w:pPr>
        <w:shd w:val="clear" w:color="auto" w:fill="FFFFFF"/>
        <w:spacing w:after="0"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Prof</w:t>
      </w:r>
      <w:r w:rsidR="004A2D93">
        <w:rPr>
          <w:rFonts w:ascii="Times New Roman" w:eastAsia="Times New Roman" w:hAnsi="Times New Roman" w:cs="Times New Roman"/>
          <w:sz w:val="24"/>
          <w:szCs w:val="24"/>
          <w:lang w:eastAsia="pt-BR"/>
        </w:rPr>
        <w:t>a</w:t>
      </w:r>
      <w:r>
        <w:rPr>
          <w:rFonts w:ascii="Times New Roman" w:eastAsia="Times New Roman" w:hAnsi="Times New Roman" w:cs="Times New Roman"/>
          <w:sz w:val="24"/>
          <w:szCs w:val="24"/>
          <w:lang w:eastAsia="pt-BR"/>
        </w:rPr>
        <w:t>. Dr</w:t>
      </w:r>
      <w:r w:rsidR="004A2D93">
        <w:rPr>
          <w:rFonts w:ascii="Times New Roman" w:eastAsia="Times New Roman" w:hAnsi="Times New Roman" w:cs="Times New Roman"/>
          <w:sz w:val="24"/>
          <w:szCs w:val="24"/>
          <w:lang w:eastAsia="pt-BR"/>
        </w:rPr>
        <w:t>a</w:t>
      </w:r>
      <w:r>
        <w:rPr>
          <w:rFonts w:ascii="Times New Roman" w:eastAsia="Times New Roman" w:hAnsi="Times New Roman" w:cs="Times New Roman"/>
          <w:sz w:val="24"/>
          <w:szCs w:val="24"/>
          <w:lang w:eastAsia="pt-BR"/>
        </w:rPr>
        <w:t xml:space="preserve">. </w:t>
      </w:r>
      <w:proofErr w:type="spellStart"/>
      <w:r w:rsidRPr="000960AE">
        <w:rPr>
          <w:rFonts w:ascii="Times New Roman" w:eastAsia="Times New Roman" w:hAnsi="Times New Roman" w:cs="Times New Roman"/>
          <w:sz w:val="24"/>
          <w:szCs w:val="24"/>
          <w:lang w:eastAsia="pt-BR"/>
        </w:rPr>
        <w:t>Theresa</w:t>
      </w:r>
      <w:proofErr w:type="spellEnd"/>
      <w:r w:rsidRPr="000960AE">
        <w:rPr>
          <w:rFonts w:ascii="Times New Roman" w:eastAsia="Times New Roman" w:hAnsi="Times New Roman" w:cs="Times New Roman"/>
          <w:sz w:val="24"/>
          <w:szCs w:val="24"/>
          <w:lang w:eastAsia="pt-BR"/>
        </w:rPr>
        <w:t xml:space="preserve"> </w:t>
      </w:r>
      <w:proofErr w:type="spellStart"/>
      <w:r w:rsidRPr="000960AE">
        <w:rPr>
          <w:rFonts w:ascii="Times New Roman" w:eastAsia="Times New Roman" w:hAnsi="Times New Roman" w:cs="Times New Roman"/>
          <w:sz w:val="24"/>
          <w:szCs w:val="24"/>
          <w:lang w:eastAsia="pt-BR"/>
        </w:rPr>
        <w:t>Adrião</w:t>
      </w:r>
      <w:proofErr w:type="spellEnd"/>
      <w:r w:rsidR="004A2D93">
        <w:rPr>
          <w:rFonts w:ascii="Times New Roman" w:eastAsia="Times New Roman" w:hAnsi="Times New Roman" w:cs="Times New Roman"/>
          <w:sz w:val="24"/>
          <w:szCs w:val="24"/>
          <w:lang w:eastAsia="pt-BR"/>
        </w:rPr>
        <w:t xml:space="preserve"> - UNICAMP</w:t>
      </w:r>
    </w:p>
    <w:p w:rsidR="004A2D93" w:rsidRDefault="004A2D93" w:rsidP="000960AE">
      <w:pPr>
        <w:shd w:val="clear" w:color="auto" w:fill="FFFFFF"/>
        <w:spacing w:after="0" w:line="240" w:lineRule="auto"/>
        <w:rPr>
          <w:rFonts w:ascii="Times New Roman" w:eastAsia="Times New Roman" w:hAnsi="Times New Roman" w:cs="Times New Roman"/>
          <w:sz w:val="24"/>
          <w:szCs w:val="24"/>
          <w:lang w:eastAsia="pt-BR"/>
        </w:rPr>
      </w:pPr>
      <w:r w:rsidRPr="004A2D93">
        <w:rPr>
          <w:rFonts w:ascii="Times New Roman" w:eastAsia="Times New Roman" w:hAnsi="Times New Roman" w:cs="Times New Roman"/>
          <w:sz w:val="24"/>
          <w:szCs w:val="24"/>
          <w:lang w:eastAsia="pt-BR"/>
        </w:rPr>
        <w:t xml:space="preserve">Análise de aspectos das recentes políticas educativas para a educação básica no Brasil, com destaque para medidas governamentais que induzem </w:t>
      </w:r>
      <w:proofErr w:type="spellStart"/>
      <w:r w:rsidRPr="004A2D93">
        <w:rPr>
          <w:rFonts w:ascii="Times New Roman" w:eastAsia="Times New Roman" w:hAnsi="Times New Roman" w:cs="Times New Roman"/>
          <w:sz w:val="24"/>
          <w:szCs w:val="24"/>
          <w:lang w:eastAsia="pt-BR"/>
        </w:rPr>
        <w:t>á</w:t>
      </w:r>
      <w:proofErr w:type="spellEnd"/>
      <w:r w:rsidRPr="004A2D93">
        <w:rPr>
          <w:rFonts w:ascii="Times New Roman" w:eastAsia="Times New Roman" w:hAnsi="Times New Roman" w:cs="Times New Roman"/>
          <w:sz w:val="24"/>
          <w:szCs w:val="24"/>
          <w:lang w:eastAsia="pt-BR"/>
        </w:rPr>
        <w:t xml:space="preserve"> privatização desta etapa de escolaridade.</w:t>
      </w:r>
    </w:p>
    <w:p w:rsidR="00485C44" w:rsidRDefault="00485C44" w:rsidP="000960AE">
      <w:pPr>
        <w:shd w:val="clear" w:color="auto" w:fill="FFFFFF"/>
        <w:spacing w:after="0" w:line="240" w:lineRule="auto"/>
        <w:rPr>
          <w:rFonts w:ascii="Times New Roman" w:eastAsia="Times New Roman" w:hAnsi="Times New Roman" w:cs="Times New Roman"/>
          <w:sz w:val="24"/>
          <w:szCs w:val="24"/>
          <w:lang w:eastAsia="pt-BR"/>
        </w:rPr>
      </w:pPr>
    </w:p>
    <w:p w:rsidR="000960AE" w:rsidRPr="00485C44" w:rsidRDefault="000960AE">
      <w:pPr>
        <w:rPr>
          <w:lang w:val="en-US"/>
        </w:rPr>
      </w:pPr>
      <w:bookmarkStart w:id="0" w:name="_GoBack"/>
      <w:bookmarkEnd w:id="0"/>
    </w:p>
    <w:p w:rsidR="000960AE" w:rsidRPr="00485C44" w:rsidRDefault="000960AE">
      <w:pPr>
        <w:rPr>
          <w:lang w:val="en-US"/>
        </w:rPr>
      </w:pPr>
    </w:p>
    <w:sectPr w:rsidR="000960AE" w:rsidRPr="00485C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0AE"/>
    <w:rsid w:val="00021AD3"/>
    <w:rsid w:val="000960AE"/>
    <w:rsid w:val="004105DB"/>
    <w:rsid w:val="00485C44"/>
    <w:rsid w:val="004A2D93"/>
    <w:rsid w:val="006B112C"/>
    <w:rsid w:val="007C727E"/>
    <w:rsid w:val="00930613"/>
    <w:rsid w:val="009E49D5"/>
    <w:rsid w:val="00B27B1E"/>
    <w:rsid w:val="00BB350F"/>
    <w:rsid w:val="00E673E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52155"/>
  <w15:chartTrackingRefBased/>
  <w15:docId w15:val="{840C660E-2447-4211-8394-16B43B376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6B112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B11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74790">
      <w:bodyDiv w:val="1"/>
      <w:marLeft w:val="0"/>
      <w:marRight w:val="0"/>
      <w:marTop w:val="0"/>
      <w:marBottom w:val="0"/>
      <w:divBdr>
        <w:top w:val="none" w:sz="0" w:space="0" w:color="auto"/>
        <w:left w:val="none" w:sz="0" w:space="0" w:color="auto"/>
        <w:bottom w:val="none" w:sz="0" w:space="0" w:color="auto"/>
        <w:right w:val="none" w:sz="0" w:space="0" w:color="auto"/>
      </w:divBdr>
      <w:divsChild>
        <w:div w:id="134682599">
          <w:marLeft w:val="0"/>
          <w:marRight w:val="0"/>
          <w:marTop w:val="0"/>
          <w:marBottom w:val="0"/>
          <w:divBdr>
            <w:top w:val="none" w:sz="0" w:space="0" w:color="auto"/>
            <w:left w:val="none" w:sz="0" w:space="0" w:color="auto"/>
            <w:bottom w:val="none" w:sz="0" w:space="0" w:color="auto"/>
            <w:right w:val="none" w:sz="0" w:space="0" w:color="auto"/>
          </w:divBdr>
          <w:divsChild>
            <w:div w:id="296955801">
              <w:marLeft w:val="0"/>
              <w:marRight w:val="0"/>
              <w:marTop w:val="0"/>
              <w:marBottom w:val="0"/>
              <w:divBdr>
                <w:top w:val="none" w:sz="0" w:space="0" w:color="auto"/>
                <w:left w:val="none" w:sz="0" w:space="0" w:color="auto"/>
                <w:bottom w:val="none" w:sz="0" w:space="0" w:color="auto"/>
                <w:right w:val="none" w:sz="0" w:space="0" w:color="auto"/>
              </w:divBdr>
            </w:div>
          </w:divsChild>
        </w:div>
        <w:div w:id="2087071885">
          <w:marLeft w:val="0"/>
          <w:marRight w:val="0"/>
          <w:marTop w:val="0"/>
          <w:marBottom w:val="0"/>
          <w:divBdr>
            <w:top w:val="none" w:sz="0" w:space="0" w:color="auto"/>
            <w:left w:val="none" w:sz="0" w:space="0" w:color="auto"/>
            <w:bottom w:val="none" w:sz="0" w:space="0" w:color="auto"/>
            <w:right w:val="none" w:sz="0" w:space="0" w:color="auto"/>
          </w:divBdr>
          <w:divsChild>
            <w:div w:id="19400097">
              <w:marLeft w:val="0"/>
              <w:marRight w:val="0"/>
              <w:marTop w:val="0"/>
              <w:marBottom w:val="0"/>
              <w:divBdr>
                <w:top w:val="none" w:sz="0" w:space="0" w:color="auto"/>
                <w:left w:val="none" w:sz="0" w:space="0" w:color="auto"/>
                <w:bottom w:val="none" w:sz="0" w:space="0" w:color="auto"/>
                <w:right w:val="none" w:sz="0" w:space="0" w:color="auto"/>
              </w:divBdr>
            </w:div>
          </w:divsChild>
        </w:div>
        <w:div w:id="2019499772">
          <w:marLeft w:val="0"/>
          <w:marRight w:val="0"/>
          <w:marTop w:val="0"/>
          <w:marBottom w:val="0"/>
          <w:divBdr>
            <w:top w:val="none" w:sz="0" w:space="0" w:color="auto"/>
            <w:left w:val="none" w:sz="0" w:space="0" w:color="auto"/>
            <w:bottom w:val="none" w:sz="0" w:space="0" w:color="auto"/>
            <w:right w:val="none" w:sz="0" w:space="0" w:color="auto"/>
          </w:divBdr>
          <w:divsChild>
            <w:div w:id="466703499">
              <w:marLeft w:val="0"/>
              <w:marRight w:val="0"/>
              <w:marTop w:val="0"/>
              <w:marBottom w:val="0"/>
              <w:divBdr>
                <w:top w:val="none" w:sz="0" w:space="0" w:color="auto"/>
                <w:left w:val="none" w:sz="0" w:space="0" w:color="auto"/>
                <w:bottom w:val="none" w:sz="0" w:space="0" w:color="auto"/>
                <w:right w:val="none" w:sz="0" w:space="0" w:color="auto"/>
              </w:divBdr>
            </w:div>
          </w:divsChild>
        </w:div>
        <w:div w:id="1354723006">
          <w:marLeft w:val="0"/>
          <w:marRight w:val="0"/>
          <w:marTop w:val="0"/>
          <w:marBottom w:val="0"/>
          <w:divBdr>
            <w:top w:val="none" w:sz="0" w:space="0" w:color="auto"/>
            <w:left w:val="none" w:sz="0" w:space="0" w:color="auto"/>
            <w:bottom w:val="none" w:sz="0" w:space="0" w:color="auto"/>
            <w:right w:val="none" w:sz="0" w:space="0" w:color="auto"/>
          </w:divBdr>
          <w:divsChild>
            <w:div w:id="90958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945287">
      <w:bodyDiv w:val="1"/>
      <w:marLeft w:val="0"/>
      <w:marRight w:val="0"/>
      <w:marTop w:val="0"/>
      <w:marBottom w:val="0"/>
      <w:divBdr>
        <w:top w:val="none" w:sz="0" w:space="0" w:color="auto"/>
        <w:left w:val="none" w:sz="0" w:space="0" w:color="auto"/>
        <w:bottom w:val="none" w:sz="0" w:space="0" w:color="auto"/>
        <w:right w:val="none" w:sz="0" w:space="0" w:color="auto"/>
      </w:divBdr>
    </w:div>
    <w:div w:id="1497650430">
      <w:bodyDiv w:val="1"/>
      <w:marLeft w:val="0"/>
      <w:marRight w:val="0"/>
      <w:marTop w:val="0"/>
      <w:marBottom w:val="0"/>
      <w:divBdr>
        <w:top w:val="none" w:sz="0" w:space="0" w:color="auto"/>
        <w:left w:val="none" w:sz="0" w:space="0" w:color="auto"/>
        <w:bottom w:val="none" w:sz="0" w:space="0" w:color="auto"/>
        <w:right w:val="none" w:sz="0" w:space="0" w:color="auto"/>
      </w:divBdr>
    </w:div>
    <w:div w:id="1537504098">
      <w:bodyDiv w:val="1"/>
      <w:marLeft w:val="0"/>
      <w:marRight w:val="0"/>
      <w:marTop w:val="0"/>
      <w:marBottom w:val="0"/>
      <w:divBdr>
        <w:top w:val="none" w:sz="0" w:space="0" w:color="auto"/>
        <w:left w:val="none" w:sz="0" w:space="0" w:color="auto"/>
        <w:bottom w:val="none" w:sz="0" w:space="0" w:color="auto"/>
        <w:right w:val="none" w:sz="0" w:space="0" w:color="auto"/>
      </w:divBdr>
      <w:divsChild>
        <w:div w:id="2040084980">
          <w:marLeft w:val="0"/>
          <w:marRight w:val="0"/>
          <w:marTop w:val="0"/>
          <w:marBottom w:val="0"/>
          <w:divBdr>
            <w:top w:val="none" w:sz="0" w:space="0" w:color="auto"/>
            <w:left w:val="none" w:sz="0" w:space="0" w:color="auto"/>
            <w:bottom w:val="none" w:sz="0" w:space="0" w:color="auto"/>
            <w:right w:val="none" w:sz="0" w:space="0" w:color="auto"/>
          </w:divBdr>
        </w:div>
        <w:div w:id="1902446052">
          <w:marLeft w:val="0"/>
          <w:marRight w:val="0"/>
          <w:marTop w:val="0"/>
          <w:marBottom w:val="0"/>
          <w:divBdr>
            <w:top w:val="none" w:sz="0" w:space="0" w:color="auto"/>
            <w:left w:val="none" w:sz="0" w:space="0" w:color="auto"/>
            <w:bottom w:val="none" w:sz="0" w:space="0" w:color="auto"/>
            <w:right w:val="none" w:sz="0" w:space="0" w:color="auto"/>
          </w:divBdr>
        </w:div>
        <w:div w:id="123667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347</Words>
  <Characters>1880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 Machado</dc:creator>
  <cp:keywords/>
  <dc:description/>
  <cp:lastModifiedBy>André Machado</cp:lastModifiedBy>
  <cp:revision>8</cp:revision>
  <cp:lastPrinted>2017-03-06T03:24:00Z</cp:lastPrinted>
  <dcterms:created xsi:type="dcterms:W3CDTF">2017-03-03T17:38:00Z</dcterms:created>
  <dcterms:modified xsi:type="dcterms:W3CDTF">2017-03-06T03:25:00Z</dcterms:modified>
</cp:coreProperties>
</file>