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5E6" w:rsidRPr="002315EB" w:rsidRDefault="00D27D6B" w:rsidP="00B965E6">
      <w:pPr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Título do evento</w:t>
      </w:r>
      <w:r w:rsidRPr="002315EB">
        <w:rPr>
          <w:rFonts w:cs="Tahoma"/>
          <w:sz w:val="26"/>
          <w:szCs w:val="26"/>
          <w:lang w:val="pt-BR"/>
        </w:rPr>
        <w:t xml:space="preserve">: </w:t>
      </w:r>
      <w:r w:rsidR="00B965E6" w:rsidRPr="002315EB">
        <w:rPr>
          <w:rFonts w:cs="Tahoma"/>
          <w:sz w:val="26"/>
          <w:szCs w:val="26"/>
          <w:lang w:val="pt-BR"/>
        </w:rPr>
        <w:t xml:space="preserve">Bibliometria e a </w:t>
      </w:r>
      <w:r w:rsidR="00C94F48">
        <w:rPr>
          <w:rFonts w:cs="Tahoma"/>
          <w:sz w:val="26"/>
          <w:szCs w:val="26"/>
          <w:lang w:val="pt-BR"/>
        </w:rPr>
        <w:t>A</w:t>
      </w:r>
      <w:r w:rsidR="00B965E6" w:rsidRPr="002315EB">
        <w:rPr>
          <w:rFonts w:cs="Tahoma"/>
          <w:sz w:val="26"/>
          <w:szCs w:val="26"/>
          <w:lang w:val="pt-BR"/>
        </w:rPr>
        <w:t xml:space="preserve">valiação da </w:t>
      </w:r>
      <w:r w:rsidR="00C94F48">
        <w:rPr>
          <w:rFonts w:cs="Tahoma"/>
          <w:sz w:val="26"/>
          <w:szCs w:val="26"/>
          <w:lang w:val="pt-BR"/>
        </w:rPr>
        <w:t>Produção C</w:t>
      </w:r>
      <w:r w:rsidR="00B965E6" w:rsidRPr="002315EB">
        <w:rPr>
          <w:rFonts w:cs="Tahoma"/>
          <w:sz w:val="26"/>
          <w:szCs w:val="26"/>
          <w:lang w:val="pt-BR"/>
        </w:rPr>
        <w:t>ientífica:</w:t>
      </w:r>
    </w:p>
    <w:p w:rsidR="00A138B1" w:rsidRPr="002315EB" w:rsidRDefault="00B965E6" w:rsidP="00B965E6">
      <w:pPr>
        <w:rPr>
          <w:rFonts w:cs="Tahoma"/>
          <w:sz w:val="26"/>
          <w:szCs w:val="26"/>
          <w:lang w:val="pt-BR"/>
        </w:rPr>
      </w:pPr>
      <w:proofErr w:type="gramStart"/>
      <w:r w:rsidRPr="002315EB">
        <w:rPr>
          <w:rFonts w:cs="Tahoma"/>
          <w:sz w:val="26"/>
          <w:szCs w:val="26"/>
          <w:lang w:val="pt-BR"/>
        </w:rPr>
        <w:t>indicadores</w:t>
      </w:r>
      <w:proofErr w:type="gramEnd"/>
      <w:r w:rsidRPr="002315EB">
        <w:rPr>
          <w:rFonts w:cs="Tahoma"/>
          <w:sz w:val="26"/>
          <w:szCs w:val="26"/>
          <w:lang w:val="pt-BR"/>
        </w:rPr>
        <w:t xml:space="preserve"> e fontes de informação</w:t>
      </w:r>
    </w:p>
    <w:p w:rsidR="0047709D" w:rsidRPr="002315EB" w:rsidRDefault="0047709D" w:rsidP="00D27D6B">
      <w:pPr>
        <w:rPr>
          <w:rFonts w:cs="Tahoma"/>
          <w:b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b/>
          <w:sz w:val="26"/>
          <w:szCs w:val="26"/>
          <w:lang w:val="pt-BR"/>
        </w:rPr>
      </w:pPr>
      <w:bookmarkStart w:id="0" w:name="_GoBack"/>
      <w:bookmarkEnd w:id="0"/>
    </w:p>
    <w:p w:rsidR="008F325E" w:rsidRPr="002315EB" w:rsidRDefault="00D27D6B" w:rsidP="00E76990">
      <w:pPr>
        <w:rPr>
          <w:rFonts w:cs="Tahoma"/>
          <w:b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Caracterização/Natureza</w:t>
      </w:r>
      <w:r w:rsidRPr="002315EB">
        <w:rPr>
          <w:rFonts w:cs="Tahoma"/>
          <w:sz w:val="26"/>
          <w:szCs w:val="26"/>
          <w:lang w:val="pt-BR"/>
        </w:rPr>
        <w:t xml:space="preserve">: </w:t>
      </w:r>
      <w:r w:rsidR="00B965E6" w:rsidRPr="002315EB">
        <w:rPr>
          <w:rFonts w:cs="Tahoma"/>
          <w:sz w:val="26"/>
          <w:szCs w:val="26"/>
          <w:lang w:val="pt-BR"/>
        </w:rPr>
        <w:t>Palestra</w:t>
      </w:r>
    </w:p>
    <w:p w:rsidR="0047709D" w:rsidRDefault="0047709D" w:rsidP="00D27D6B">
      <w:pPr>
        <w:rPr>
          <w:rFonts w:cs="Tahoma"/>
          <w:b/>
          <w:sz w:val="26"/>
          <w:szCs w:val="26"/>
          <w:lang w:val="pt-BR"/>
        </w:rPr>
      </w:pPr>
    </w:p>
    <w:p w:rsidR="00913B7E" w:rsidRPr="002315EB" w:rsidRDefault="00913B7E" w:rsidP="00D27D6B">
      <w:pPr>
        <w:rPr>
          <w:rFonts w:cs="Tahoma"/>
          <w:b/>
          <w:sz w:val="26"/>
          <w:szCs w:val="26"/>
          <w:lang w:val="pt-BR"/>
        </w:rPr>
      </w:pPr>
    </w:p>
    <w:p w:rsidR="0047709D" w:rsidRPr="002315EB" w:rsidRDefault="00D27D6B" w:rsidP="00D27D6B">
      <w:pPr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Descrição do evento</w:t>
      </w:r>
      <w:r w:rsidR="002E451D" w:rsidRPr="002315EB">
        <w:rPr>
          <w:rFonts w:cs="Tahoma"/>
          <w:b/>
          <w:sz w:val="26"/>
          <w:szCs w:val="26"/>
          <w:lang w:val="pt-BR"/>
        </w:rPr>
        <w:t>:</w:t>
      </w:r>
      <w:r w:rsidR="007F3A3D" w:rsidRPr="002315EB">
        <w:rPr>
          <w:rFonts w:cs="Tahoma"/>
          <w:sz w:val="26"/>
          <w:szCs w:val="26"/>
          <w:lang w:val="pt-BR"/>
        </w:rPr>
        <w:t xml:space="preserve"> </w:t>
      </w:r>
      <w:r w:rsidR="00347AE8" w:rsidRPr="002315EB">
        <w:rPr>
          <w:rFonts w:cs="Tahoma"/>
          <w:sz w:val="26"/>
          <w:szCs w:val="26"/>
          <w:lang w:val="pt-BR"/>
        </w:rPr>
        <w:t xml:space="preserve">Oferecer aos pesquisadores, professores e alunos uma visão sintética </w:t>
      </w:r>
      <w:r w:rsidR="00297307" w:rsidRPr="002315EB">
        <w:rPr>
          <w:rFonts w:cs="Tahoma"/>
          <w:sz w:val="26"/>
          <w:szCs w:val="26"/>
          <w:lang w:val="pt-BR"/>
        </w:rPr>
        <w:t>dos principais indicadores bibliométricos e bases de dados utilizadas como fontes na avaliação da Produção científica.</w:t>
      </w:r>
    </w:p>
    <w:p w:rsidR="00913B7E" w:rsidRPr="002315EB" w:rsidRDefault="00913B7E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D27D6B" w:rsidRPr="002315EB" w:rsidRDefault="00D27D6B" w:rsidP="00D27D6B">
      <w:pPr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Público alvo</w:t>
      </w:r>
      <w:r w:rsidRPr="002315EB">
        <w:rPr>
          <w:rFonts w:cs="Tahoma"/>
          <w:sz w:val="26"/>
          <w:szCs w:val="26"/>
          <w:lang w:val="pt-BR"/>
        </w:rPr>
        <w:t xml:space="preserve">: </w:t>
      </w:r>
      <w:r w:rsidR="002E451D" w:rsidRPr="002315EB">
        <w:rPr>
          <w:rFonts w:cs="Tahoma"/>
          <w:sz w:val="26"/>
          <w:szCs w:val="26"/>
          <w:lang w:val="pt-BR"/>
        </w:rPr>
        <w:t>Pesquisadores</w:t>
      </w:r>
      <w:r w:rsidR="006A61BF" w:rsidRPr="002315EB">
        <w:rPr>
          <w:rFonts w:cs="Tahoma"/>
          <w:sz w:val="26"/>
          <w:szCs w:val="26"/>
          <w:lang w:val="pt-BR"/>
        </w:rPr>
        <w:t>, p</w:t>
      </w:r>
      <w:r w:rsidRPr="002315EB">
        <w:rPr>
          <w:rFonts w:cs="Tahoma"/>
          <w:sz w:val="26"/>
          <w:szCs w:val="26"/>
          <w:lang w:val="pt-BR"/>
        </w:rPr>
        <w:t xml:space="preserve">rofessores, alunos, </w:t>
      </w:r>
      <w:r w:rsidR="002E451D" w:rsidRPr="002315EB">
        <w:rPr>
          <w:rFonts w:cs="Tahoma"/>
          <w:sz w:val="26"/>
          <w:szCs w:val="26"/>
          <w:lang w:val="pt-BR"/>
        </w:rPr>
        <w:t xml:space="preserve">bibliotecários </w:t>
      </w:r>
      <w:r w:rsidR="006A61BF" w:rsidRPr="002315EB">
        <w:rPr>
          <w:rFonts w:cs="Tahoma"/>
          <w:sz w:val="26"/>
          <w:szCs w:val="26"/>
          <w:lang w:val="pt-BR"/>
        </w:rPr>
        <w:t xml:space="preserve">e </w:t>
      </w:r>
      <w:r w:rsidR="002E451D" w:rsidRPr="002315EB">
        <w:rPr>
          <w:rFonts w:cs="Tahoma"/>
          <w:sz w:val="26"/>
          <w:szCs w:val="26"/>
          <w:lang w:val="pt-BR"/>
        </w:rPr>
        <w:t>demais membros da comunidade acadêmica</w:t>
      </w:r>
      <w:r w:rsidRPr="002315EB">
        <w:rPr>
          <w:rFonts w:cs="Tahoma"/>
          <w:sz w:val="26"/>
          <w:szCs w:val="26"/>
          <w:lang w:val="pt-BR"/>
        </w:rPr>
        <w:t>.</w:t>
      </w:r>
    </w:p>
    <w:p w:rsidR="00D27D6B" w:rsidRDefault="00D27D6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DD4C20" w:rsidRPr="002315EB" w:rsidRDefault="00D27D6B" w:rsidP="00D27D6B">
      <w:pPr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Palestrante</w:t>
      </w:r>
      <w:r w:rsidRPr="002315EB">
        <w:rPr>
          <w:rFonts w:cs="Tahoma"/>
          <w:sz w:val="26"/>
          <w:szCs w:val="26"/>
          <w:lang w:val="pt-BR"/>
        </w:rPr>
        <w:t xml:space="preserve">: </w:t>
      </w:r>
      <w:r w:rsidR="00913B7E" w:rsidRPr="002315EB">
        <w:rPr>
          <w:rFonts w:cs="Tahoma"/>
          <w:sz w:val="26"/>
          <w:szCs w:val="26"/>
          <w:lang w:val="pt-BR"/>
        </w:rPr>
        <w:t xml:space="preserve">Dra. </w:t>
      </w:r>
      <w:r w:rsidR="00900188" w:rsidRPr="002315EB">
        <w:rPr>
          <w:rFonts w:cs="Tahoma"/>
          <w:sz w:val="26"/>
          <w:szCs w:val="26"/>
          <w:lang w:val="pt-BR"/>
        </w:rPr>
        <w:t>S</w:t>
      </w:r>
      <w:r w:rsidR="00913B7E" w:rsidRPr="002315EB">
        <w:rPr>
          <w:rFonts w:cs="Tahoma"/>
          <w:sz w:val="26"/>
          <w:szCs w:val="26"/>
          <w:lang w:val="pt-BR"/>
        </w:rPr>
        <w:t xml:space="preserve">olange Santos – </w:t>
      </w:r>
      <w:r w:rsidR="00297307" w:rsidRPr="002315EB">
        <w:rPr>
          <w:rFonts w:cs="Tahoma"/>
          <w:sz w:val="26"/>
          <w:szCs w:val="26"/>
          <w:lang w:val="pt-BR"/>
        </w:rPr>
        <w:t>Coordenadora de Publicação</w:t>
      </w:r>
      <w:r w:rsidR="00B9683A" w:rsidRPr="002315EB">
        <w:rPr>
          <w:rFonts w:cs="Tahoma"/>
          <w:sz w:val="26"/>
          <w:szCs w:val="26"/>
          <w:lang w:val="pt-BR"/>
        </w:rPr>
        <w:t xml:space="preserve"> - </w:t>
      </w:r>
      <w:proofErr w:type="gramStart"/>
      <w:r w:rsidR="00913B7E" w:rsidRPr="002315EB">
        <w:rPr>
          <w:rFonts w:cs="Tahoma"/>
          <w:sz w:val="26"/>
          <w:szCs w:val="26"/>
          <w:lang w:val="pt-BR"/>
        </w:rPr>
        <w:t>SciELO</w:t>
      </w:r>
      <w:proofErr w:type="gramEnd"/>
    </w:p>
    <w:p w:rsidR="00913B7E" w:rsidRPr="002315EB" w:rsidRDefault="00913B7E" w:rsidP="00D27D6B">
      <w:pPr>
        <w:rPr>
          <w:rFonts w:cs="Tahoma"/>
          <w:sz w:val="26"/>
          <w:szCs w:val="26"/>
          <w:lang w:val="pt-BR"/>
        </w:rPr>
      </w:pPr>
    </w:p>
    <w:p w:rsidR="00D27D6B" w:rsidRPr="002315EB" w:rsidRDefault="00D27D6B" w:rsidP="00D27D6B">
      <w:pPr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Agenda</w:t>
      </w:r>
      <w:r w:rsidRPr="002315EB">
        <w:rPr>
          <w:rFonts w:cs="Tahoma"/>
          <w:sz w:val="26"/>
          <w:szCs w:val="26"/>
          <w:lang w:val="pt-BR"/>
        </w:rPr>
        <w:t>:</w:t>
      </w:r>
    </w:p>
    <w:p w:rsidR="00D27D6B" w:rsidRPr="002315EB" w:rsidRDefault="00D27D6B" w:rsidP="00D27D6B">
      <w:pPr>
        <w:rPr>
          <w:rFonts w:cs="Tahoma"/>
          <w:sz w:val="26"/>
          <w:szCs w:val="26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28" w:type="dxa"/>
        </w:tblCellMar>
        <w:tblLook w:val="01E0" w:firstRow="1" w:lastRow="1" w:firstColumn="1" w:lastColumn="1" w:noHBand="0" w:noVBand="0"/>
      </w:tblPr>
      <w:tblGrid>
        <w:gridCol w:w="2377"/>
        <w:gridCol w:w="4961"/>
        <w:gridCol w:w="2284"/>
      </w:tblGrid>
      <w:tr w:rsidR="00D27D6B" w:rsidRPr="002315EB" w:rsidTr="002B3C7A">
        <w:trPr>
          <w:jc w:val="center"/>
        </w:trPr>
        <w:tc>
          <w:tcPr>
            <w:tcW w:w="1235" w:type="pct"/>
            <w:shd w:val="clear" w:color="auto" w:fill="E6E6E6"/>
            <w:vAlign w:val="center"/>
          </w:tcPr>
          <w:p w:rsidR="00D27D6B" w:rsidRPr="002315EB" w:rsidRDefault="00A104F2" w:rsidP="00913B7E">
            <w:pPr>
              <w:jc w:val="center"/>
              <w:rPr>
                <w:rFonts w:cs="Tahoma"/>
                <w:b/>
                <w:sz w:val="26"/>
                <w:szCs w:val="26"/>
                <w:lang w:val="pt-BR"/>
              </w:rPr>
            </w:pPr>
            <w:r>
              <w:rPr>
                <w:rFonts w:cs="Tahoma"/>
                <w:b/>
                <w:sz w:val="26"/>
                <w:szCs w:val="26"/>
                <w:lang w:val="pt-BR"/>
              </w:rPr>
              <w:t xml:space="preserve">30 de junho </w:t>
            </w:r>
            <w:r w:rsidR="00900188" w:rsidRPr="002315EB">
              <w:rPr>
                <w:rFonts w:cs="Tahoma"/>
                <w:b/>
                <w:sz w:val="26"/>
                <w:szCs w:val="26"/>
                <w:lang w:val="pt-BR"/>
              </w:rPr>
              <w:t>de 2017 (</w:t>
            </w:r>
            <w:r>
              <w:rPr>
                <w:rFonts w:cs="Tahoma"/>
                <w:b/>
                <w:sz w:val="26"/>
                <w:szCs w:val="26"/>
                <w:lang w:val="pt-BR"/>
              </w:rPr>
              <w:t>sexta</w:t>
            </w:r>
            <w:r w:rsidR="0047709D" w:rsidRPr="002315EB">
              <w:rPr>
                <w:rFonts w:cs="Tahoma"/>
                <w:b/>
                <w:sz w:val="26"/>
                <w:szCs w:val="26"/>
                <w:lang w:val="pt-BR"/>
              </w:rPr>
              <w:t>-feira)</w:t>
            </w:r>
          </w:p>
        </w:tc>
        <w:tc>
          <w:tcPr>
            <w:tcW w:w="2578" w:type="pct"/>
            <w:shd w:val="clear" w:color="auto" w:fill="E6E6E6"/>
            <w:vAlign w:val="center"/>
          </w:tcPr>
          <w:p w:rsidR="00D27D6B" w:rsidRPr="002315EB" w:rsidRDefault="00D27D6B" w:rsidP="008B084E">
            <w:pPr>
              <w:jc w:val="center"/>
              <w:rPr>
                <w:rFonts w:cs="Tahoma"/>
                <w:b/>
                <w:sz w:val="26"/>
                <w:szCs w:val="26"/>
                <w:lang w:val="pt-BR"/>
              </w:rPr>
            </w:pPr>
            <w:r w:rsidRPr="002315EB">
              <w:rPr>
                <w:rFonts w:cs="Tahoma"/>
                <w:b/>
                <w:sz w:val="26"/>
                <w:szCs w:val="26"/>
                <w:lang w:val="pt-BR"/>
              </w:rPr>
              <w:t>Tópico</w:t>
            </w:r>
          </w:p>
        </w:tc>
        <w:tc>
          <w:tcPr>
            <w:tcW w:w="1187" w:type="pct"/>
            <w:shd w:val="clear" w:color="auto" w:fill="E6E6E6"/>
            <w:vAlign w:val="center"/>
          </w:tcPr>
          <w:p w:rsidR="00D27D6B" w:rsidRPr="002315EB" w:rsidRDefault="00D27D6B" w:rsidP="008B084E">
            <w:pPr>
              <w:jc w:val="center"/>
              <w:rPr>
                <w:rFonts w:cs="Tahoma"/>
                <w:b/>
                <w:sz w:val="26"/>
                <w:szCs w:val="26"/>
                <w:lang w:val="pt-BR"/>
              </w:rPr>
            </w:pPr>
            <w:r w:rsidRPr="002315EB">
              <w:rPr>
                <w:rFonts w:cs="Tahoma"/>
                <w:b/>
                <w:sz w:val="26"/>
                <w:szCs w:val="26"/>
                <w:lang w:val="pt-BR"/>
              </w:rPr>
              <w:t>Responsável</w:t>
            </w:r>
          </w:p>
        </w:tc>
      </w:tr>
      <w:tr w:rsidR="00D27D6B" w:rsidRPr="002315EB" w:rsidTr="002B3C7A">
        <w:trPr>
          <w:trHeight w:val="651"/>
          <w:jc w:val="center"/>
        </w:trPr>
        <w:tc>
          <w:tcPr>
            <w:tcW w:w="1235" w:type="pct"/>
            <w:shd w:val="clear" w:color="auto" w:fill="auto"/>
            <w:vAlign w:val="center"/>
          </w:tcPr>
          <w:p w:rsidR="00D27D6B" w:rsidRPr="002315EB" w:rsidRDefault="002B3C7A" w:rsidP="00913B7E">
            <w:pPr>
              <w:rPr>
                <w:rFonts w:cs="Tahoma"/>
                <w:sz w:val="26"/>
                <w:szCs w:val="26"/>
                <w:lang w:val="pt-BR"/>
              </w:rPr>
            </w:pPr>
            <w:proofErr w:type="gramStart"/>
            <w:r>
              <w:rPr>
                <w:rFonts w:cs="Tahoma"/>
                <w:sz w:val="26"/>
                <w:szCs w:val="26"/>
                <w:lang w:val="pt-BR"/>
              </w:rPr>
              <w:t>0</w:t>
            </w:r>
            <w:r w:rsidR="008F325E" w:rsidRPr="002315EB">
              <w:rPr>
                <w:rFonts w:cs="Tahoma"/>
                <w:sz w:val="26"/>
                <w:szCs w:val="26"/>
                <w:lang w:val="pt-BR"/>
              </w:rPr>
              <w:t>9</w:t>
            </w:r>
            <w:r w:rsidR="00900188" w:rsidRPr="002315EB">
              <w:rPr>
                <w:rFonts w:cs="Tahoma"/>
                <w:sz w:val="26"/>
                <w:szCs w:val="26"/>
                <w:lang w:val="pt-BR"/>
              </w:rPr>
              <w:t>:</w:t>
            </w:r>
            <w:r w:rsidR="00913B7E" w:rsidRPr="002315EB">
              <w:rPr>
                <w:rFonts w:cs="Tahoma"/>
                <w:sz w:val="26"/>
                <w:szCs w:val="26"/>
                <w:lang w:val="pt-BR"/>
              </w:rPr>
              <w:t>0</w:t>
            </w:r>
            <w:r w:rsidR="00900188" w:rsidRPr="002315EB">
              <w:rPr>
                <w:rFonts w:cs="Tahoma"/>
                <w:sz w:val="26"/>
                <w:szCs w:val="26"/>
                <w:lang w:val="pt-BR"/>
              </w:rPr>
              <w:t>0</w:t>
            </w:r>
            <w:proofErr w:type="gramEnd"/>
            <w:r w:rsidR="00C94F48">
              <w:rPr>
                <w:rFonts w:cs="Tahoma"/>
                <w:sz w:val="26"/>
                <w:szCs w:val="26"/>
                <w:lang w:val="pt-BR"/>
              </w:rPr>
              <w:t xml:space="preserve">h </w:t>
            </w:r>
            <w:r w:rsidR="008C2EA9" w:rsidRPr="002315EB">
              <w:rPr>
                <w:rFonts w:cs="Tahoma"/>
                <w:sz w:val="26"/>
                <w:szCs w:val="26"/>
                <w:lang w:val="pt-BR"/>
              </w:rPr>
              <w:t xml:space="preserve">às </w:t>
            </w:r>
            <w:r w:rsidR="008F325E" w:rsidRPr="002315EB">
              <w:rPr>
                <w:rFonts w:cs="Tahoma"/>
                <w:sz w:val="26"/>
                <w:szCs w:val="26"/>
                <w:lang w:val="pt-BR"/>
              </w:rPr>
              <w:t>1</w:t>
            </w:r>
            <w:r w:rsidR="00E131E0" w:rsidRPr="002315EB">
              <w:rPr>
                <w:rFonts w:cs="Tahoma"/>
                <w:sz w:val="26"/>
                <w:szCs w:val="26"/>
                <w:lang w:val="pt-BR"/>
              </w:rPr>
              <w:t>0:30h</w:t>
            </w:r>
          </w:p>
        </w:tc>
        <w:tc>
          <w:tcPr>
            <w:tcW w:w="2578" w:type="pct"/>
            <w:vAlign w:val="center"/>
          </w:tcPr>
          <w:p w:rsidR="00D8636A" w:rsidRDefault="00297307" w:rsidP="00297307">
            <w:pPr>
              <w:rPr>
                <w:rFonts w:cs="Tahoma"/>
                <w:sz w:val="26"/>
                <w:szCs w:val="26"/>
                <w:lang w:val="pt-BR"/>
              </w:rPr>
            </w:pPr>
            <w:r w:rsidRPr="002315EB">
              <w:rPr>
                <w:rFonts w:cs="Tahoma"/>
                <w:sz w:val="26"/>
                <w:szCs w:val="26"/>
                <w:lang w:val="pt-BR"/>
              </w:rPr>
              <w:t>Bibliometria e a Avaliação da Produção Científica: indicadores e fontes de informação</w:t>
            </w:r>
          </w:p>
          <w:p w:rsidR="002315EB" w:rsidRPr="002315EB" w:rsidRDefault="002315EB" w:rsidP="00297307">
            <w:pPr>
              <w:rPr>
                <w:rFonts w:cs="Tahoma"/>
                <w:sz w:val="26"/>
                <w:szCs w:val="26"/>
                <w:lang w:val="pt-BR"/>
              </w:rPr>
            </w:pPr>
          </w:p>
        </w:tc>
        <w:tc>
          <w:tcPr>
            <w:tcW w:w="1187" w:type="pct"/>
            <w:vAlign w:val="center"/>
          </w:tcPr>
          <w:p w:rsidR="00D27D6B" w:rsidRPr="002315EB" w:rsidRDefault="00913B7E" w:rsidP="00CD3297">
            <w:pPr>
              <w:rPr>
                <w:rFonts w:cs="Tahoma"/>
                <w:sz w:val="26"/>
                <w:szCs w:val="26"/>
                <w:lang w:val="pt-BR"/>
              </w:rPr>
            </w:pPr>
            <w:r w:rsidRPr="002315EB">
              <w:rPr>
                <w:rFonts w:cs="Tahoma"/>
                <w:sz w:val="26"/>
                <w:szCs w:val="26"/>
                <w:lang w:val="pt-BR"/>
              </w:rPr>
              <w:t>Solange Santos</w:t>
            </w:r>
          </w:p>
        </w:tc>
      </w:tr>
      <w:tr w:rsidR="00D27D6B" w:rsidRPr="002315EB" w:rsidTr="002B3C7A">
        <w:trPr>
          <w:trHeight w:val="651"/>
          <w:jc w:val="center"/>
        </w:trPr>
        <w:tc>
          <w:tcPr>
            <w:tcW w:w="1235" w:type="pct"/>
            <w:shd w:val="clear" w:color="auto" w:fill="auto"/>
            <w:vAlign w:val="center"/>
          </w:tcPr>
          <w:p w:rsidR="00D27D6B" w:rsidRPr="002315EB" w:rsidRDefault="00E131E0" w:rsidP="008B084E">
            <w:pPr>
              <w:rPr>
                <w:rFonts w:cs="Tahoma"/>
                <w:sz w:val="26"/>
                <w:szCs w:val="26"/>
                <w:lang w:val="pt-BR"/>
              </w:rPr>
            </w:pPr>
            <w:proofErr w:type="gramStart"/>
            <w:r w:rsidRPr="002315EB">
              <w:rPr>
                <w:rFonts w:cs="Tahoma"/>
                <w:sz w:val="26"/>
                <w:szCs w:val="26"/>
                <w:lang w:val="pt-BR"/>
              </w:rPr>
              <w:t>10:30</w:t>
            </w:r>
            <w:proofErr w:type="gramEnd"/>
            <w:r w:rsidRPr="002315EB">
              <w:rPr>
                <w:rFonts w:cs="Tahoma"/>
                <w:sz w:val="26"/>
                <w:szCs w:val="26"/>
                <w:lang w:val="pt-BR"/>
              </w:rPr>
              <w:t>h às 10:45h</w:t>
            </w:r>
          </w:p>
        </w:tc>
        <w:tc>
          <w:tcPr>
            <w:tcW w:w="2578" w:type="pct"/>
            <w:vAlign w:val="center"/>
          </w:tcPr>
          <w:p w:rsidR="00D27D6B" w:rsidRPr="002315EB" w:rsidRDefault="00E131E0" w:rsidP="008B084E">
            <w:pPr>
              <w:rPr>
                <w:rFonts w:cs="Tahoma"/>
                <w:sz w:val="26"/>
                <w:szCs w:val="26"/>
                <w:lang w:val="pt-BR"/>
              </w:rPr>
            </w:pPr>
            <w:r w:rsidRPr="002315EB">
              <w:rPr>
                <w:rFonts w:cs="Tahoma"/>
                <w:sz w:val="26"/>
                <w:szCs w:val="26"/>
                <w:lang w:val="pt-BR"/>
              </w:rPr>
              <w:t>Intervalo</w:t>
            </w:r>
          </w:p>
        </w:tc>
        <w:tc>
          <w:tcPr>
            <w:tcW w:w="1187" w:type="pct"/>
            <w:vAlign w:val="center"/>
          </w:tcPr>
          <w:p w:rsidR="00D27D6B" w:rsidRPr="002315EB" w:rsidRDefault="00D27D6B" w:rsidP="008B084E">
            <w:pPr>
              <w:rPr>
                <w:rFonts w:cs="Tahoma"/>
                <w:sz w:val="26"/>
                <w:szCs w:val="26"/>
                <w:lang w:val="pt-BR"/>
              </w:rPr>
            </w:pPr>
          </w:p>
        </w:tc>
      </w:tr>
      <w:tr w:rsidR="00D27D6B" w:rsidRPr="002315EB" w:rsidTr="002B3C7A">
        <w:trPr>
          <w:trHeight w:val="651"/>
          <w:jc w:val="center"/>
        </w:trPr>
        <w:tc>
          <w:tcPr>
            <w:tcW w:w="1235" w:type="pct"/>
            <w:shd w:val="clear" w:color="auto" w:fill="auto"/>
            <w:vAlign w:val="center"/>
          </w:tcPr>
          <w:p w:rsidR="00D27D6B" w:rsidRPr="002315EB" w:rsidRDefault="00E131E0" w:rsidP="00913B7E">
            <w:pPr>
              <w:rPr>
                <w:rFonts w:cs="Tahoma"/>
                <w:sz w:val="26"/>
                <w:szCs w:val="26"/>
                <w:lang w:val="pt-BR"/>
              </w:rPr>
            </w:pPr>
            <w:proofErr w:type="gramStart"/>
            <w:r w:rsidRPr="002315EB">
              <w:rPr>
                <w:rFonts w:cs="Tahoma"/>
                <w:sz w:val="26"/>
                <w:szCs w:val="26"/>
                <w:lang w:val="pt-BR"/>
              </w:rPr>
              <w:t>10:45</w:t>
            </w:r>
            <w:proofErr w:type="gramEnd"/>
            <w:r w:rsidRPr="002315EB">
              <w:rPr>
                <w:rFonts w:cs="Tahoma"/>
                <w:sz w:val="26"/>
                <w:szCs w:val="26"/>
                <w:lang w:val="pt-BR"/>
              </w:rPr>
              <w:t>h às 12:</w:t>
            </w:r>
            <w:r w:rsidR="00913B7E" w:rsidRPr="002315EB">
              <w:rPr>
                <w:rFonts w:cs="Tahoma"/>
                <w:sz w:val="26"/>
                <w:szCs w:val="26"/>
                <w:lang w:val="pt-BR"/>
              </w:rPr>
              <w:t>0</w:t>
            </w:r>
            <w:r w:rsidR="00900188" w:rsidRPr="002315EB">
              <w:rPr>
                <w:rFonts w:cs="Tahoma"/>
                <w:sz w:val="26"/>
                <w:szCs w:val="26"/>
                <w:lang w:val="pt-BR"/>
              </w:rPr>
              <w:t>0</w:t>
            </w:r>
            <w:r w:rsidRPr="002315EB">
              <w:rPr>
                <w:rFonts w:cs="Tahoma"/>
                <w:sz w:val="26"/>
                <w:szCs w:val="26"/>
                <w:lang w:val="pt-BR"/>
              </w:rPr>
              <w:t>h</w:t>
            </w:r>
          </w:p>
        </w:tc>
        <w:tc>
          <w:tcPr>
            <w:tcW w:w="2578" w:type="pct"/>
            <w:vAlign w:val="center"/>
          </w:tcPr>
          <w:p w:rsidR="00900188" w:rsidRPr="002315EB" w:rsidRDefault="00297307" w:rsidP="00900188">
            <w:pPr>
              <w:rPr>
                <w:rFonts w:cs="Tahoma"/>
                <w:sz w:val="26"/>
                <w:szCs w:val="26"/>
                <w:lang w:val="pt-BR"/>
              </w:rPr>
            </w:pPr>
            <w:r w:rsidRPr="002315EB">
              <w:rPr>
                <w:rFonts w:cs="Tahoma"/>
                <w:sz w:val="26"/>
                <w:szCs w:val="26"/>
                <w:lang w:val="pt-BR"/>
              </w:rPr>
              <w:t>Bibliometria e a Avaliação da Produção Científica: indicadores e fontes de informação (continuação)</w:t>
            </w:r>
          </w:p>
          <w:p w:rsidR="00D8636A" w:rsidRPr="002315EB" w:rsidRDefault="00D8636A" w:rsidP="00913B7E">
            <w:pPr>
              <w:rPr>
                <w:rFonts w:cs="Tahoma"/>
                <w:sz w:val="26"/>
                <w:szCs w:val="26"/>
                <w:lang w:val="pt-BR"/>
              </w:rPr>
            </w:pPr>
          </w:p>
        </w:tc>
        <w:tc>
          <w:tcPr>
            <w:tcW w:w="1187" w:type="pct"/>
            <w:vAlign w:val="center"/>
          </w:tcPr>
          <w:p w:rsidR="00D27D6B" w:rsidRPr="002315EB" w:rsidRDefault="00913B7E" w:rsidP="008B084E">
            <w:pPr>
              <w:rPr>
                <w:rFonts w:cs="Tahoma"/>
                <w:sz w:val="26"/>
                <w:szCs w:val="26"/>
                <w:lang w:val="pt-BR"/>
              </w:rPr>
            </w:pPr>
            <w:r w:rsidRPr="002315EB">
              <w:rPr>
                <w:rFonts w:cs="Tahoma"/>
                <w:sz w:val="26"/>
                <w:szCs w:val="26"/>
                <w:lang w:val="pt-BR"/>
              </w:rPr>
              <w:t>Solange Santos</w:t>
            </w:r>
          </w:p>
        </w:tc>
      </w:tr>
    </w:tbl>
    <w:p w:rsidR="00D27D6B" w:rsidRPr="002315EB" w:rsidRDefault="00D27D6B" w:rsidP="00D27D6B">
      <w:pPr>
        <w:rPr>
          <w:rFonts w:cs="Tahoma"/>
          <w:sz w:val="26"/>
          <w:szCs w:val="26"/>
          <w:lang w:val="pt-BR"/>
        </w:rPr>
      </w:pPr>
    </w:p>
    <w:p w:rsidR="00BB7849" w:rsidRPr="002315EB" w:rsidRDefault="00D27D6B" w:rsidP="00913B7E">
      <w:pPr>
        <w:spacing w:line="276" w:lineRule="auto"/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 xml:space="preserve">Local: </w:t>
      </w:r>
      <w:r w:rsidR="002315EB" w:rsidRPr="002315EB">
        <w:rPr>
          <w:rFonts w:cs="Tahoma"/>
          <w:sz w:val="26"/>
          <w:szCs w:val="26"/>
          <w:lang w:val="pt-BR"/>
        </w:rPr>
        <w:t>Anfiteatro</w:t>
      </w:r>
      <w:r w:rsidR="002315EB" w:rsidRPr="002315EB">
        <w:rPr>
          <w:rFonts w:cs="Tahoma"/>
          <w:b/>
          <w:sz w:val="26"/>
          <w:szCs w:val="26"/>
          <w:lang w:val="pt-BR"/>
        </w:rPr>
        <w:t xml:space="preserve"> </w:t>
      </w:r>
      <w:r w:rsidR="002315EB" w:rsidRPr="002315EB">
        <w:rPr>
          <w:rFonts w:cs="Tahoma"/>
          <w:sz w:val="26"/>
          <w:szCs w:val="26"/>
          <w:lang w:val="pt-BR"/>
        </w:rPr>
        <w:t>Moacyr E. Álvaro</w:t>
      </w:r>
    </w:p>
    <w:p w:rsidR="00900188" w:rsidRPr="002315EB" w:rsidRDefault="00900188" w:rsidP="00DB0E70">
      <w:pPr>
        <w:spacing w:line="276" w:lineRule="auto"/>
        <w:rPr>
          <w:rFonts w:cs="Tahoma"/>
          <w:sz w:val="26"/>
          <w:szCs w:val="26"/>
          <w:lang w:val="pt-BR"/>
        </w:rPr>
      </w:pPr>
    </w:p>
    <w:p w:rsidR="00BF6075" w:rsidRPr="002315EB" w:rsidRDefault="00D27D6B" w:rsidP="00D27D6B">
      <w:pPr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Capacidade</w:t>
      </w:r>
      <w:r w:rsidRPr="002315EB">
        <w:rPr>
          <w:rFonts w:cs="Tahoma"/>
          <w:sz w:val="26"/>
          <w:szCs w:val="26"/>
          <w:lang w:val="pt-BR"/>
        </w:rPr>
        <w:t>:</w:t>
      </w:r>
      <w:r w:rsidR="002315EB" w:rsidRPr="002315EB">
        <w:rPr>
          <w:rFonts w:cs="Tahoma"/>
          <w:sz w:val="26"/>
          <w:szCs w:val="26"/>
          <w:lang w:val="pt-BR"/>
        </w:rPr>
        <w:t xml:space="preserve"> 124 lugares</w:t>
      </w:r>
    </w:p>
    <w:p w:rsidR="00913B7E" w:rsidRPr="002315EB" w:rsidRDefault="00913B7E" w:rsidP="00D27D6B">
      <w:pPr>
        <w:rPr>
          <w:rFonts w:cs="Tahoma"/>
          <w:b/>
          <w:sz w:val="26"/>
          <w:szCs w:val="26"/>
          <w:lang w:val="pt-BR"/>
        </w:rPr>
      </w:pPr>
    </w:p>
    <w:p w:rsidR="00DB0E70" w:rsidRPr="002315EB" w:rsidRDefault="00D27D6B" w:rsidP="00D27D6B">
      <w:pPr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Data do evento</w:t>
      </w:r>
      <w:r w:rsidR="00900188" w:rsidRPr="002315EB">
        <w:rPr>
          <w:rFonts w:cs="Tahoma"/>
          <w:sz w:val="26"/>
          <w:szCs w:val="26"/>
          <w:lang w:val="pt-BR"/>
        </w:rPr>
        <w:t xml:space="preserve">: </w:t>
      </w:r>
      <w:r w:rsidR="002315EB" w:rsidRPr="002315EB">
        <w:rPr>
          <w:rFonts w:cs="Tahoma"/>
          <w:sz w:val="26"/>
          <w:szCs w:val="26"/>
          <w:lang w:val="pt-BR"/>
        </w:rPr>
        <w:t>30 de junho de 2017</w:t>
      </w:r>
    </w:p>
    <w:p w:rsidR="00913B7E" w:rsidRPr="002315EB" w:rsidRDefault="00913B7E" w:rsidP="00D27D6B">
      <w:pPr>
        <w:rPr>
          <w:rFonts w:cs="Tahoma"/>
          <w:b/>
          <w:sz w:val="26"/>
          <w:szCs w:val="26"/>
          <w:lang w:val="pt-BR"/>
        </w:rPr>
      </w:pPr>
    </w:p>
    <w:p w:rsidR="0047709D" w:rsidRPr="002315EB" w:rsidRDefault="00D27D6B" w:rsidP="00D27D6B">
      <w:pPr>
        <w:rPr>
          <w:rFonts w:cs="Tahoma"/>
          <w:b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 xml:space="preserve">Inscrição: </w:t>
      </w:r>
      <w:r w:rsidR="002B3C7A">
        <w:rPr>
          <w:rFonts w:cs="Tahoma"/>
          <w:sz w:val="26"/>
          <w:szCs w:val="26"/>
          <w:lang w:val="pt-BR"/>
        </w:rPr>
        <w:t>19 a 2</w:t>
      </w:r>
      <w:r w:rsidR="002315EB" w:rsidRPr="002315EB">
        <w:rPr>
          <w:rFonts w:cs="Tahoma"/>
          <w:sz w:val="26"/>
          <w:szCs w:val="26"/>
          <w:lang w:val="pt-BR"/>
        </w:rPr>
        <w:t>8 de junho de 2017</w:t>
      </w:r>
    </w:p>
    <w:p w:rsidR="00913B7E" w:rsidRPr="002315EB" w:rsidRDefault="00913B7E" w:rsidP="00D27D6B">
      <w:pPr>
        <w:rPr>
          <w:rFonts w:cs="Tahoma"/>
          <w:b/>
          <w:sz w:val="26"/>
          <w:szCs w:val="26"/>
          <w:lang w:val="pt-BR"/>
        </w:rPr>
      </w:pPr>
    </w:p>
    <w:p w:rsidR="00D27D6B" w:rsidRPr="002315EB" w:rsidRDefault="00D27D6B" w:rsidP="00D27D6B">
      <w:pPr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Horário</w:t>
      </w:r>
      <w:r w:rsidRPr="002315EB">
        <w:rPr>
          <w:rFonts w:cs="Tahoma"/>
          <w:sz w:val="26"/>
          <w:szCs w:val="26"/>
          <w:lang w:val="pt-BR"/>
        </w:rPr>
        <w:t xml:space="preserve">: </w:t>
      </w:r>
      <w:proofErr w:type="gramStart"/>
      <w:r w:rsidR="008F325E" w:rsidRPr="002315EB">
        <w:rPr>
          <w:rFonts w:cs="Tahoma"/>
          <w:sz w:val="26"/>
          <w:szCs w:val="26"/>
          <w:lang w:val="pt-BR"/>
        </w:rPr>
        <w:t>9</w:t>
      </w:r>
      <w:r w:rsidR="00DE11C4" w:rsidRPr="002315EB">
        <w:rPr>
          <w:rFonts w:cs="Tahoma"/>
          <w:sz w:val="26"/>
          <w:szCs w:val="26"/>
          <w:lang w:val="pt-BR"/>
        </w:rPr>
        <w:t>:</w:t>
      </w:r>
      <w:r w:rsidR="00913B7E" w:rsidRPr="002315EB">
        <w:rPr>
          <w:rFonts w:cs="Tahoma"/>
          <w:sz w:val="26"/>
          <w:szCs w:val="26"/>
          <w:lang w:val="pt-BR"/>
        </w:rPr>
        <w:t>0</w:t>
      </w:r>
      <w:r w:rsidR="00DE11C4" w:rsidRPr="002315EB">
        <w:rPr>
          <w:rFonts w:cs="Tahoma"/>
          <w:sz w:val="26"/>
          <w:szCs w:val="26"/>
          <w:lang w:val="pt-BR"/>
        </w:rPr>
        <w:t>0</w:t>
      </w:r>
      <w:proofErr w:type="gramEnd"/>
      <w:r w:rsidR="00CC6B59" w:rsidRPr="002315EB">
        <w:rPr>
          <w:rFonts w:cs="Tahoma"/>
          <w:sz w:val="26"/>
          <w:szCs w:val="26"/>
          <w:lang w:val="pt-BR"/>
        </w:rPr>
        <w:t>h</w:t>
      </w:r>
      <w:r w:rsidRPr="002315EB">
        <w:rPr>
          <w:rFonts w:cs="Tahoma"/>
          <w:sz w:val="26"/>
          <w:szCs w:val="26"/>
          <w:lang w:val="pt-BR"/>
        </w:rPr>
        <w:t xml:space="preserve"> às </w:t>
      </w:r>
      <w:r w:rsidR="007A2AA1" w:rsidRPr="002315EB">
        <w:rPr>
          <w:rFonts w:cs="Tahoma"/>
          <w:sz w:val="26"/>
          <w:szCs w:val="26"/>
          <w:lang w:val="pt-BR"/>
        </w:rPr>
        <w:t>1</w:t>
      </w:r>
      <w:r w:rsidR="00DE11C4" w:rsidRPr="002315EB">
        <w:rPr>
          <w:rFonts w:cs="Tahoma"/>
          <w:sz w:val="26"/>
          <w:szCs w:val="26"/>
          <w:lang w:val="pt-BR"/>
        </w:rPr>
        <w:t>2:</w:t>
      </w:r>
      <w:r w:rsidR="00913B7E" w:rsidRPr="002315EB">
        <w:rPr>
          <w:rFonts w:cs="Tahoma"/>
          <w:sz w:val="26"/>
          <w:szCs w:val="26"/>
          <w:lang w:val="pt-BR"/>
        </w:rPr>
        <w:t>0</w:t>
      </w:r>
      <w:r w:rsidR="00DE11C4" w:rsidRPr="002315EB">
        <w:rPr>
          <w:rFonts w:cs="Tahoma"/>
          <w:sz w:val="26"/>
          <w:szCs w:val="26"/>
          <w:lang w:val="pt-BR"/>
        </w:rPr>
        <w:t>0</w:t>
      </w:r>
      <w:r w:rsidR="008F325E" w:rsidRPr="002315EB">
        <w:rPr>
          <w:rFonts w:cs="Tahoma"/>
          <w:sz w:val="26"/>
          <w:szCs w:val="26"/>
          <w:lang w:val="pt-BR"/>
        </w:rPr>
        <w:t>h</w:t>
      </w:r>
    </w:p>
    <w:p w:rsidR="00D27D6B" w:rsidRPr="002315EB" w:rsidRDefault="00D27D6B" w:rsidP="00D27D6B">
      <w:pPr>
        <w:rPr>
          <w:rFonts w:cs="Tahoma"/>
          <w:sz w:val="26"/>
          <w:szCs w:val="26"/>
          <w:lang w:val="pt-BR"/>
        </w:rPr>
      </w:pPr>
    </w:p>
    <w:p w:rsidR="00D27D6B" w:rsidRPr="002315EB" w:rsidRDefault="00D27D6B" w:rsidP="00D27D6B">
      <w:pPr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Duração</w:t>
      </w:r>
      <w:r w:rsidRPr="002315EB">
        <w:rPr>
          <w:rFonts w:cs="Tahoma"/>
          <w:sz w:val="26"/>
          <w:szCs w:val="26"/>
          <w:lang w:val="pt-BR"/>
        </w:rPr>
        <w:t>:</w:t>
      </w:r>
      <w:r w:rsidR="00900188" w:rsidRPr="002315EB">
        <w:rPr>
          <w:rFonts w:cs="Tahoma"/>
          <w:sz w:val="26"/>
          <w:szCs w:val="26"/>
          <w:lang w:val="pt-BR"/>
        </w:rPr>
        <w:t xml:space="preserve"> 3</w:t>
      </w:r>
      <w:r w:rsidR="00E57800" w:rsidRPr="002315EB">
        <w:rPr>
          <w:rFonts w:cs="Tahoma"/>
          <w:sz w:val="26"/>
          <w:szCs w:val="26"/>
          <w:lang w:val="pt-BR"/>
        </w:rPr>
        <w:t xml:space="preserve"> </w:t>
      </w:r>
      <w:r w:rsidRPr="002315EB">
        <w:rPr>
          <w:rFonts w:cs="Tahoma"/>
          <w:sz w:val="26"/>
          <w:szCs w:val="26"/>
          <w:lang w:val="pt-BR"/>
        </w:rPr>
        <w:t>horas</w:t>
      </w:r>
    </w:p>
    <w:p w:rsidR="00D27D6B" w:rsidRPr="002315EB" w:rsidRDefault="00D27D6B" w:rsidP="00D27D6B">
      <w:pPr>
        <w:rPr>
          <w:rFonts w:cs="Tahoma"/>
          <w:sz w:val="26"/>
          <w:szCs w:val="26"/>
          <w:lang w:val="pt-BR"/>
        </w:rPr>
      </w:pPr>
    </w:p>
    <w:p w:rsidR="00D27D6B" w:rsidRPr="002315EB" w:rsidRDefault="00D27D6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2315EB" w:rsidRPr="002315EB" w:rsidRDefault="002315EB" w:rsidP="00D27D6B">
      <w:pPr>
        <w:rPr>
          <w:rFonts w:cs="Tahoma"/>
          <w:sz w:val="26"/>
          <w:szCs w:val="26"/>
          <w:lang w:val="pt-BR"/>
        </w:rPr>
      </w:pPr>
    </w:p>
    <w:p w:rsidR="00D27D6B" w:rsidRPr="002315EB" w:rsidRDefault="00D27D6B" w:rsidP="00D27D6B">
      <w:pPr>
        <w:spacing w:line="276" w:lineRule="auto"/>
        <w:rPr>
          <w:rFonts w:cs="Tahoma"/>
          <w:sz w:val="26"/>
          <w:szCs w:val="26"/>
          <w:lang w:val="pt-BR"/>
        </w:rPr>
      </w:pPr>
      <w:r w:rsidRPr="002315EB">
        <w:rPr>
          <w:rFonts w:cs="Tahoma"/>
          <w:b/>
          <w:sz w:val="26"/>
          <w:szCs w:val="26"/>
          <w:lang w:val="pt-BR"/>
        </w:rPr>
        <w:t>Organização</w:t>
      </w:r>
      <w:r w:rsidRPr="002315EB">
        <w:rPr>
          <w:rFonts w:cs="Tahoma"/>
          <w:sz w:val="26"/>
          <w:szCs w:val="26"/>
          <w:lang w:val="pt-BR"/>
        </w:rPr>
        <w:t>: Rosely de Fátima Pellizzon – Bibliotecária da Biblioteca Campus São Paulo – UNIFESP/EPM – Vila Clementino</w:t>
      </w:r>
      <w:r w:rsidR="00DE11C4" w:rsidRPr="002315EB">
        <w:rPr>
          <w:rFonts w:cs="Tahoma"/>
          <w:sz w:val="26"/>
          <w:szCs w:val="26"/>
          <w:lang w:val="pt-BR"/>
        </w:rPr>
        <w:t>.</w:t>
      </w:r>
    </w:p>
    <w:p w:rsidR="00D27D6B" w:rsidRPr="002315EB" w:rsidRDefault="00D27D6B" w:rsidP="00D27D6B">
      <w:pPr>
        <w:rPr>
          <w:rFonts w:cs="Tahoma"/>
          <w:sz w:val="26"/>
          <w:szCs w:val="26"/>
          <w:lang w:val="pt-BR"/>
        </w:rPr>
      </w:pPr>
    </w:p>
    <w:p w:rsidR="00E35E1B" w:rsidRPr="002315EB" w:rsidRDefault="00E35E1B" w:rsidP="00D27D6B">
      <w:pPr>
        <w:rPr>
          <w:rFonts w:cs="Tahoma"/>
          <w:sz w:val="26"/>
          <w:szCs w:val="26"/>
          <w:lang w:val="pt-BR"/>
        </w:rPr>
      </w:pPr>
    </w:p>
    <w:sectPr w:rsidR="00E35E1B" w:rsidRPr="002315EB" w:rsidSect="00DB48C2">
      <w:headerReference w:type="default" r:id="rId8"/>
      <w:footerReference w:type="default" r:id="rId9"/>
      <w:pgSz w:w="12242" w:h="15842" w:code="1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2C9" w:rsidRDefault="002C02C9">
      <w:r>
        <w:separator/>
      </w:r>
    </w:p>
  </w:endnote>
  <w:endnote w:type="continuationSeparator" w:id="0">
    <w:p w:rsidR="002C02C9" w:rsidRDefault="002C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AE8" w:rsidRDefault="002C02C9" w:rsidP="005B7C78">
    <w:pPr>
      <w:pStyle w:val="Rodap"/>
      <w:jc w:val="center"/>
      <w:rPr>
        <w:rFonts w:ascii="Garamond" w:hAnsi="Garamond"/>
        <w:sz w:val="20"/>
        <w:lang w:val="pt-BR"/>
      </w:rPr>
    </w:pPr>
    <w:r>
      <w:rPr>
        <w:rFonts w:ascii="Garamond" w:hAnsi="Garamond"/>
        <w:sz w:val="20"/>
        <w:lang w:val="pt-BR"/>
      </w:rPr>
      <w:pict>
        <v:rect id="_x0000_i1025" style="width:0;height:1.5pt" o:hralign="center" o:hrstd="t" o:hr="t" fillcolor="#aca899" stroked="f"/>
      </w:pict>
    </w:r>
  </w:p>
  <w:p w:rsidR="00347AE8" w:rsidRPr="005B7C78" w:rsidRDefault="00347AE8" w:rsidP="005B7C78">
    <w:pPr>
      <w:pStyle w:val="Rodap"/>
      <w:jc w:val="center"/>
      <w:rPr>
        <w:rFonts w:ascii="Garamond" w:hAnsi="Garamond"/>
        <w:sz w:val="20"/>
        <w:lang w:val="pt-BR"/>
      </w:rPr>
    </w:pPr>
    <w:r w:rsidRPr="005B7C78">
      <w:rPr>
        <w:rFonts w:ascii="Garamond" w:hAnsi="Garamond"/>
        <w:sz w:val="20"/>
        <w:lang w:val="pt-BR"/>
      </w:rPr>
      <w:t>Universidade Federal de São Paulo – Escola Paulista de Medicina</w:t>
    </w:r>
  </w:p>
  <w:p w:rsidR="00347AE8" w:rsidRPr="005B7C78" w:rsidRDefault="00347AE8" w:rsidP="005B7C78">
    <w:pPr>
      <w:pStyle w:val="Rodap"/>
      <w:jc w:val="center"/>
      <w:rPr>
        <w:rFonts w:ascii="Garamond" w:hAnsi="Garamond"/>
        <w:sz w:val="20"/>
        <w:lang w:val="pt-BR"/>
      </w:rPr>
    </w:pPr>
    <w:r w:rsidRPr="005B7C78">
      <w:rPr>
        <w:rFonts w:ascii="Garamond" w:hAnsi="Garamond"/>
        <w:sz w:val="20"/>
        <w:lang w:val="pt-BR"/>
      </w:rPr>
      <w:t xml:space="preserve">Biblioteca </w:t>
    </w:r>
    <w:r>
      <w:rPr>
        <w:rFonts w:ascii="Garamond" w:hAnsi="Garamond"/>
        <w:sz w:val="20"/>
        <w:lang w:val="pt-BR"/>
      </w:rPr>
      <w:t xml:space="preserve">do Campus São Paulo - </w:t>
    </w:r>
    <w:r w:rsidRPr="005B7C78">
      <w:rPr>
        <w:rFonts w:ascii="Garamond" w:hAnsi="Garamond"/>
        <w:sz w:val="20"/>
        <w:lang w:val="pt-BR"/>
      </w:rPr>
      <w:t>Prof. Dr. Antonio Rubino de Azevedo</w:t>
    </w:r>
  </w:p>
  <w:p w:rsidR="00347AE8" w:rsidRPr="005B7C78" w:rsidRDefault="00347AE8" w:rsidP="005B7C78">
    <w:pPr>
      <w:pStyle w:val="Rodap"/>
      <w:jc w:val="center"/>
      <w:rPr>
        <w:rFonts w:ascii="Garamond" w:hAnsi="Garamond"/>
        <w:sz w:val="20"/>
        <w:lang w:val="pt-BR"/>
      </w:rPr>
    </w:pPr>
    <w:r w:rsidRPr="005B7C78">
      <w:rPr>
        <w:rFonts w:ascii="Garamond" w:hAnsi="Garamond"/>
        <w:sz w:val="20"/>
        <w:lang w:val="pt-BR"/>
      </w:rPr>
      <w:t>Rua Botucatu, 862 – CEP: 04023-900 – V. Clementino.</w:t>
    </w:r>
  </w:p>
  <w:p w:rsidR="00347AE8" w:rsidRDefault="002C02C9" w:rsidP="000643FD">
    <w:pPr>
      <w:pStyle w:val="Rodap"/>
      <w:jc w:val="center"/>
    </w:pPr>
    <w:hyperlink r:id="rId1" w:history="1">
      <w:r w:rsidR="00347AE8" w:rsidRPr="00695EB1">
        <w:rPr>
          <w:rStyle w:val="Hyperlink"/>
          <w:rFonts w:ascii="Garamond" w:hAnsi="Garamond"/>
          <w:sz w:val="20"/>
        </w:rPr>
        <w:t>http://www.bibliotecacsp.unifesp.br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2C9" w:rsidRDefault="002C02C9">
      <w:r>
        <w:separator/>
      </w:r>
    </w:p>
  </w:footnote>
  <w:footnote w:type="continuationSeparator" w:id="0">
    <w:p w:rsidR="002C02C9" w:rsidRDefault="002C0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451" w:type="dxa"/>
      <w:tblInd w:w="-459" w:type="dxa"/>
      <w:tblLayout w:type="fixed"/>
      <w:tblLook w:val="0000" w:firstRow="0" w:lastRow="0" w:firstColumn="0" w:lastColumn="0" w:noHBand="0" w:noVBand="0"/>
    </w:tblPr>
    <w:tblGrid>
      <w:gridCol w:w="3261"/>
      <w:gridCol w:w="4536"/>
      <w:gridCol w:w="7654"/>
    </w:tblGrid>
    <w:tr w:rsidR="00347AE8" w:rsidRPr="000364B6" w:rsidTr="00C007F8">
      <w:trPr>
        <w:trHeight w:val="2127"/>
      </w:trPr>
      <w:tc>
        <w:tcPr>
          <w:tcW w:w="3261" w:type="dxa"/>
        </w:tcPr>
        <w:p w:rsidR="00347AE8" w:rsidRDefault="00347AE8" w:rsidP="006F4128">
          <w:pPr>
            <w:spacing w:line="360" w:lineRule="auto"/>
            <w:rPr>
              <w:b/>
              <w:sz w:val="24"/>
            </w:rPr>
          </w:pPr>
          <w:r>
            <w:rPr>
              <w:b/>
              <w:noProof/>
              <w:sz w:val="24"/>
              <w:lang w:val="pt-BR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7C6DDAC2" wp14:editId="1D6E37A5">
                    <wp:simplePos x="0" y="0"/>
                    <wp:positionH relativeFrom="column">
                      <wp:posOffset>242570</wp:posOffset>
                    </wp:positionH>
                    <wp:positionV relativeFrom="paragraph">
                      <wp:posOffset>231140</wp:posOffset>
                    </wp:positionV>
                    <wp:extent cx="1257300" cy="914400"/>
                    <wp:effectExtent l="0" t="0" r="0" b="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57300" cy="914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7AE8" w:rsidRDefault="00347AE8" w:rsidP="00674924">
                                <w:r>
                                  <w:rPr>
                                    <w:noProof/>
                                    <w:lang w:val="pt-BR"/>
                                  </w:rPr>
                                  <w:drawing>
                                    <wp:inline distT="0" distB="0" distL="0" distR="0" wp14:anchorId="2C6A04EE" wp14:editId="7A4BF500">
                                      <wp:extent cx="1133475" cy="676275"/>
                                      <wp:effectExtent l="19050" t="0" r="9525" b="0"/>
                                      <wp:docPr id="5" name="Picture 2" descr="marca_unifesp_cor_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marca_unifesp_cor_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33475" cy="6762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19.1pt;margin-top:18.2pt;width:99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P1wfgIAAA8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" stroked="f">
                    <v:textbox>
                      <w:txbxContent>
                        <w:p w:rsidR="00347AE8" w:rsidRDefault="00347AE8" w:rsidP="00674924">
                          <w:r>
                            <w:rPr>
                              <w:noProof/>
                              <w:lang w:val="pt-BR"/>
                            </w:rPr>
                            <w:drawing>
                              <wp:inline distT="0" distB="0" distL="0" distR="0">
                                <wp:extent cx="1133475" cy="676275"/>
                                <wp:effectExtent l="19050" t="0" r="9525" b="0"/>
                                <wp:docPr id="9" name="Picture 2" descr="marca_unifesp_cor_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marca_unifesp_cor_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3475" cy="6762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4536" w:type="dxa"/>
        </w:tcPr>
        <w:p w:rsidR="00347AE8" w:rsidRPr="000D70D3" w:rsidRDefault="00347AE8" w:rsidP="006F4128">
          <w:pPr>
            <w:spacing w:line="360" w:lineRule="auto"/>
            <w:jc w:val="center"/>
            <w:rPr>
              <w:rFonts w:ascii="Garamond" w:hAnsi="Garamond"/>
              <w:b/>
              <w:color w:val="339966"/>
              <w:sz w:val="20"/>
            </w:rPr>
          </w:pPr>
        </w:p>
        <w:p w:rsidR="00347AE8" w:rsidRPr="00674924" w:rsidRDefault="00347AE8" w:rsidP="006F4128">
          <w:pPr>
            <w:spacing w:line="360" w:lineRule="auto"/>
            <w:jc w:val="center"/>
            <w:rPr>
              <w:rFonts w:ascii="Garamond" w:hAnsi="Garamond"/>
              <w:b/>
              <w:color w:val="008000"/>
              <w:sz w:val="20"/>
              <w:lang w:val="pt-BR"/>
            </w:rPr>
          </w:pPr>
          <w:r w:rsidRPr="00674924">
            <w:rPr>
              <w:rFonts w:ascii="Garamond" w:hAnsi="Garamond"/>
              <w:b/>
              <w:color w:val="008000"/>
              <w:sz w:val="20"/>
              <w:lang w:val="pt-BR"/>
            </w:rPr>
            <w:t>UNIVERSIDADE FEDERAL DE SÃO PAULO</w:t>
          </w:r>
        </w:p>
        <w:p w:rsidR="00347AE8" w:rsidRPr="00674924" w:rsidRDefault="00347AE8" w:rsidP="006F4128">
          <w:pPr>
            <w:spacing w:line="360" w:lineRule="auto"/>
            <w:jc w:val="center"/>
            <w:rPr>
              <w:rFonts w:ascii="Garamond" w:hAnsi="Garamond"/>
              <w:b/>
              <w:color w:val="008000"/>
              <w:sz w:val="20"/>
              <w:lang w:val="pt-BR"/>
            </w:rPr>
          </w:pPr>
          <w:r w:rsidRPr="00674924">
            <w:rPr>
              <w:rFonts w:ascii="Garamond" w:hAnsi="Garamond"/>
              <w:b/>
              <w:color w:val="008000"/>
              <w:sz w:val="20"/>
              <w:lang w:val="pt-BR"/>
            </w:rPr>
            <w:t>Escola Paulista de Medicina</w:t>
          </w:r>
        </w:p>
        <w:p w:rsidR="00347AE8" w:rsidRDefault="00347AE8" w:rsidP="006F4128">
          <w:pPr>
            <w:pStyle w:val="Ttulo1"/>
            <w:spacing w:line="360" w:lineRule="auto"/>
            <w:jc w:val="center"/>
            <w:rPr>
              <w:rFonts w:ascii="Garamond" w:hAnsi="Garamond"/>
              <w:i w:val="0"/>
              <w:sz w:val="20"/>
              <w:lang w:val="pt-BR"/>
            </w:rPr>
          </w:pPr>
          <w:r>
            <w:rPr>
              <w:rFonts w:ascii="Garamond" w:hAnsi="Garamond"/>
              <w:i w:val="0"/>
              <w:sz w:val="20"/>
              <w:lang w:val="pt-BR"/>
            </w:rPr>
            <w:t>Biblioteca do Campus São Paulo</w:t>
          </w:r>
        </w:p>
        <w:p w:rsidR="00347AE8" w:rsidRPr="000D70D3" w:rsidRDefault="00347AE8" w:rsidP="006F4128">
          <w:pPr>
            <w:pStyle w:val="Ttulo1"/>
            <w:spacing w:line="360" w:lineRule="auto"/>
            <w:jc w:val="center"/>
            <w:rPr>
              <w:rFonts w:ascii="Garamond" w:hAnsi="Garamond"/>
              <w:i w:val="0"/>
              <w:color w:val="339966"/>
              <w:sz w:val="20"/>
              <w:lang w:val="pt-BR"/>
            </w:rPr>
          </w:pPr>
          <w:r w:rsidRPr="00674924">
            <w:rPr>
              <w:rFonts w:ascii="Garamond" w:hAnsi="Garamond"/>
              <w:i w:val="0"/>
              <w:sz w:val="20"/>
              <w:lang w:val="pt-BR"/>
            </w:rPr>
            <w:t xml:space="preserve"> “Antônio Rubino de Azevedo”</w:t>
          </w:r>
        </w:p>
      </w:tc>
      <w:tc>
        <w:tcPr>
          <w:tcW w:w="7654" w:type="dxa"/>
        </w:tcPr>
        <w:p w:rsidR="00714F8D" w:rsidRDefault="00347AE8" w:rsidP="006F4128">
          <w:pPr>
            <w:spacing w:line="360" w:lineRule="auto"/>
            <w:ind w:left="34" w:hanging="34"/>
            <w:rPr>
              <w:b/>
              <w:sz w:val="24"/>
              <w:lang w:val="pt-BR"/>
            </w:rPr>
          </w:pPr>
          <w:r>
            <w:rPr>
              <w:b/>
              <w:noProof/>
              <w:sz w:val="24"/>
              <w:lang w:val="pt-BR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8596F76" wp14:editId="0A15D664">
                    <wp:simplePos x="0" y="0"/>
                    <wp:positionH relativeFrom="column">
                      <wp:posOffset>92075</wp:posOffset>
                    </wp:positionH>
                    <wp:positionV relativeFrom="paragraph">
                      <wp:posOffset>231140</wp:posOffset>
                    </wp:positionV>
                    <wp:extent cx="1574165" cy="872490"/>
                    <wp:effectExtent l="0" t="0" r="6985" b="381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74165" cy="8724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7AE8" w:rsidRPr="009C7E06" w:rsidRDefault="00347AE8" w:rsidP="00674924">
                                <w:r>
                                  <w:rPr>
                                    <w:noProof/>
                                    <w:lang w:val="pt-BR"/>
                                  </w:rPr>
                                  <w:drawing>
                                    <wp:inline distT="0" distB="0" distL="0" distR="0" wp14:anchorId="45FE742F" wp14:editId="4DBBFC53">
                                      <wp:extent cx="1390650" cy="771525"/>
                                      <wp:effectExtent l="0" t="0" r="0" b="9525"/>
                                      <wp:docPr id="6" name="Imagem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Logo.PNG"/>
                                              <pic:cNvPicPr/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394828" cy="77384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 id="Text Box 2" o:spid="_x0000_s1027" type="#_x0000_t202" style="position:absolute;left:0;text-align:left;margin-left:7.25pt;margin-top:18.2pt;width:123.95pt;height:68.7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" stroked="f">
                    <v:textbox style="mso-fit-shape-to-text:t">
                      <w:txbxContent>
                        <w:p w:rsidR="00347AE8" w:rsidRPr="009C7E06" w:rsidRDefault="00347AE8" w:rsidP="00674924">
                          <w:r>
                            <w:rPr>
                              <w:noProof/>
                              <w:lang w:val="pt-BR"/>
                            </w:rPr>
                            <w:drawing>
                              <wp:inline distT="0" distB="0" distL="0" distR="0">
                                <wp:extent cx="1390650" cy="771525"/>
                                <wp:effectExtent l="0" t="0" r="0" b="9525"/>
                                <wp:docPr id="10" name="Imagem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.PNG"/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94828" cy="77384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b/>
              <w:sz w:val="24"/>
              <w:lang w:val="pt-BR"/>
            </w:rPr>
            <w:t xml:space="preserve"> </w:t>
          </w:r>
        </w:p>
        <w:p w:rsidR="00714F8D" w:rsidRPr="00714F8D" w:rsidRDefault="00714F8D" w:rsidP="00714F8D">
          <w:pPr>
            <w:rPr>
              <w:sz w:val="24"/>
              <w:lang w:val="pt-BR"/>
            </w:rPr>
          </w:pPr>
        </w:p>
        <w:p w:rsidR="00714F8D" w:rsidRPr="00714F8D" w:rsidRDefault="00714F8D" w:rsidP="00714F8D">
          <w:pPr>
            <w:rPr>
              <w:sz w:val="24"/>
              <w:lang w:val="pt-BR"/>
            </w:rPr>
          </w:pPr>
        </w:p>
        <w:p w:rsidR="00714F8D" w:rsidRDefault="00714F8D" w:rsidP="00714F8D">
          <w:pPr>
            <w:rPr>
              <w:sz w:val="24"/>
              <w:lang w:val="pt-BR"/>
            </w:rPr>
          </w:pPr>
        </w:p>
        <w:p w:rsidR="00347AE8" w:rsidRPr="00714F8D" w:rsidRDefault="00714F8D" w:rsidP="00714F8D">
          <w:pPr>
            <w:tabs>
              <w:tab w:val="left" w:pos="2730"/>
            </w:tabs>
            <w:rPr>
              <w:sz w:val="24"/>
              <w:lang w:val="pt-BR"/>
            </w:rPr>
          </w:pPr>
          <w:r>
            <w:rPr>
              <w:sz w:val="24"/>
              <w:lang w:val="pt-BR"/>
            </w:rPr>
            <w:tab/>
          </w:r>
        </w:p>
      </w:tc>
    </w:tr>
  </w:tbl>
  <w:p w:rsidR="00347AE8" w:rsidRPr="00674924" w:rsidRDefault="00347AE8" w:rsidP="00714F8D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11C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DB3713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6846D6"/>
    <w:multiLevelType w:val="singleLevel"/>
    <w:tmpl w:val="6064303C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2D3953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96D1B96"/>
    <w:multiLevelType w:val="hybridMultilevel"/>
    <w:tmpl w:val="260876D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BB48CC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AE579A3"/>
    <w:multiLevelType w:val="hybridMultilevel"/>
    <w:tmpl w:val="58DA2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EC58E4"/>
    <w:multiLevelType w:val="hybridMultilevel"/>
    <w:tmpl w:val="B888E19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D5072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FDF3DB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1DD2CF3"/>
    <w:multiLevelType w:val="singleLevel"/>
    <w:tmpl w:val="621EA56E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33F3CEF"/>
    <w:multiLevelType w:val="hybridMultilevel"/>
    <w:tmpl w:val="621EAB48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C30736"/>
    <w:multiLevelType w:val="hybridMultilevel"/>
    <w:tmpl w:val="7BC2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FE323B"/>
    <w:multiLevelType w:val="singleLevel"/>
    <w:tmpl w:val="5CA6A43C"/>
    <w:lvl w:ilvl="0">
      <w:start w:val="3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721378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B876074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F4202B7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4DFA4691"/>
    <w:multiLevelType w:val="hybridMultilevel"/>
    <w:tmpl w:val="B896C994"/>
    <w:lvl w:ilvl="0" w:tplc="07A2349A">
      <w:numFmt w:val="bullet"/>
      <w:lvlText w:val="-"/>
      <w:lvlJc w:val="left"/>
      <w:pPr>
        <w:ind w:left="1440" w:hanging="72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29859B9"/>
    <w:multiLevelType w:val="singleLevel"/>
    <w:tmpl w:val="9C086D6C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4BA37ED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A761B7B"/>
    <w:multiLevelType w:val="hybridMultilevel"/>
    <w:tmpl w:val="A7A272E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A461BD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609630D9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4817A6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666B578B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77F3477"/>
    <w:multiLevelType w:val="hybridMultilevel"/>
    <w:tmpl w:val="12BCF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EE3114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6D693172"/>
    <w:multiLevelType w:val="hybridMultilevel"/>
    <w:tmpl w:val="2D2C53C4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08621E9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9">
    <w:nsid w:val="749A151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773031F7"/>
    <w:multiLevelType w:val="singleLevel"/>
    <w:tmpl w:val="2C7ABC06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7AA448E6"/>
    <w:multiLevelType w:val="hybridMultilevel"/>
    <w:tmpl w:val="B04C07E0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26"/>
  </w:num>
  <w:num w:numId="4">
    <w:abstractNumId w:val="22"/>
  </w:num>
  <w:num w:numId="5">
    <w:abstractNumId w:val="15"/>
  </w:num>
  <w:num w:numId="6">
    <w:abstractNumId w:val="1"/>
  </w:num>
  <w:num w:numId="7">
    <w:abstractNumId w:val="3"/>
  </w:num>
  <w:num w:numId="8">
    <w:abstractNumId w:val="23"/>
  </w:num>
  <w:num w:numId="9">
    <w:abstractNumId w:val="28"/>
  </w:num>
  <w:num w:numId="10">
    <w:abstractNumId w:val="14"/>
  </w:num>
  <w:num w:numId="11">
    <w:abstractNumId w:val="29"/>
  </w:num>
  <w:num w:numId="12">
    <w:abstractNumId w:val="9"/>
  </w:num>
  <w:num w:numId="13">
    <w:abstractNumId w:val="5"/>
  </w:num>
  <w:num w:numId="14">
    <w:abstractNumId w:val="0"/>
  </w:num>
  <w:num w:numId="15">
    <w:abstractNumId w:val="19"/>
  </w:num>
  <w:num w:numId="16">
    <w:abstractNumId w:val="2"/>
  </w:num>
  <w:num w:numId="17">
    <w:abstractNumId w:val="10"/>
  </w:num>
  <w:num w:numId="18">
    <w:abstractNumId w:val="30"/>
  </w:num>
  <w:num w:numId="19">
    <w:abstractNumId w:val="18"/>
  </w:num>
  <w:num w:numId="20">
    <w:abstractNumId w:val="8"/>
  </w:num>
  <w:num w:numId="21">
    <w:abstractNumId w:val="13"/>
  </w:num>
  <w:num w:numId="22">
    <w:abstractNumId w:val="24"/>
  </w:num>
  <w:num w:numId="23">
    <w:abstractNumId w:val="31"/>
  </w:num>
  <w:num w:numId="24">
    <w:abstractNumId w:val="7"/>
  </w:num>
  <w:num w:numId="25">
    <w:abstractNumId w:val="27"/>
  </w:num>
  <w:num w:numId="26">
    <w:abstractNumId w:val="4"/>
  </w:num>
  <w:num w:numId="27">
    <w:abstractNumId w:val="6"/>
  </w:num>
  <w:num w:numId="28">
    <w:abstractNumId w:val="11"/>
  </w:num>
  <w:num w:numId="29">
    <w:abstractNumId w:val="17"/>
  </w:num>
  <w:num w:numId="30">
    <w:abstractNumId w:val="20"/>
  </w:num>
  <w:num w:numId="31">
    <w:abstractNumId w:val="12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CD1"/>
    <w:rsid w:val="00006528"/>
    <w:rsid w:val="00010997"/>
    <w:rsid w:val="00031C4E"/>
    <w:rsid w:val="00035E12"/>
    <w:rsid w:val="000364B6"/>
    <w:rsid w:val="000411E5"/>
    <w:rsid w:val="0004178F"/>
    <w:rsid w:val="00041E84"/>
    <w:rsid w:val="00051FA1"/>
    <w:rsid w:val="00060BA6"/>
    <w:rsid w:val="000643FD"/>
    <w:rsid w:val="00064E46"/>
    <w:rsid w:val="00074003"/>
    <w:rsid w:val="00076F14"/>
    <w:rsid w:val="000771FE"/>
    <w:rsid w:val="00080224"/>
    <w:rsid w:val="00085CAB"/>
    <w:rsid w:val="000861A2"/>
    <w:rsid w:val="000A4987"/>
    <w:rsid w:val="000A61C5"/>
    <w:rsid w:val="000A6CCE"/>
    <w:rsid w:val="000B1F93"/>
    <w:rsid w:val="000B6C21"/>
    <w:rsid w:val="000B7E88"/>
    <w:rsid w:val="000C05CF"/>
    <w:rsid w:val="000D2A86"/>
    <w:rsid w:val="000D70D3"/>
    <w:rsid w:val="000F2E7F"/>
    <w:rsid w:val="001022AA"/>
    <w:rsid w:val="00104F06"/>
    <w:rsid w:val="0011125C"/>
    <w:rsid w:val="00121871"/>
    <w:rsid w:val="001244FF"/>
    <w:rsid w:val="00134475"/>
    <w:rsid w:val="001469E9"/>
    <w:rsid w:val="001550EA"/>
    <w:rsid w:val="00165822"/>
    <w:rsid w:val="001756D7"/>
    <w:rsid w:val="00186387"/>
    <w:rsid w:val="001A29CE"/>
    <w:rsid w:val="001A45A8"/>
    <w:rsid w:val="001A7DEE"/>
    <w:rsid w:val="001F397B"/>
    <w:rsid w:val="00200D16"/>
    <w:rsid w:val="00201921"/>
    <w:rsid w:val="002066D2"/>
    <w:rsid w:val="00213BA5"/>
    <w:rsid w:val="00217DB0"/>
    <w:rsid w:val="002315EB"/>
    <w:rsid w:val="00235A55"/>
    <w:rsid w:val="00236A3C"/>
    <w:rsid w:val="0026432C"/>
    <w:rsid w:val="00265BC0"/>
    <w:rsid w:val="002832BF"/>
    <w:rsid w:val="00285CE3"/>
    <w:rsid w:val="0028700F"/>
    <w:rsid w:val="00295D04"/>
    <w:rsid w:val="00295DB4"/>
    <w:rsid w:val="00297307"/>
    <w:rsid w:val="00297E40"/>
    <w:rsid w:val="002B3C7A"/>
    <w:rsid w:val="002C02C9"/>
    <w:rsid w:val="002C11CA"/>
    <w:rsid w:val="002C25F6"/>
    <w:rsid w:val="002D557A"/>
    <w:rsid w:val="002E2BA0"/>
    <w:rsid w:val="002E451D"/>
    <w:rsid w:val="002F4B80"/>
    <w:rsid w:val="002F69DC"/>
    <w:rsid w:val="00304DA1"/>
    <w:rsid w:val="00310B15"/>
    <w:rsid w:val="00323C0C"/>
    <w:rsid w:val="003311A5"/>
    <w:rsid w:val="003374DA"/>
    <w:rsid w:val="00343E34"/>
    <w:rsid w:val="00346710"/>
    <w:rsid w:val="00347AE8"/>
    <w:rsid w:val="00351059"/>
    <w:rsid w:val="00354432"/>
    <w:rsid w:val="00366021"/>
    <w:rsid w:val="00381652"/>
    <w:rsid w:val="00385092"/>
    <w:rsid w:val="00393719"/>
    <w:rsid w:val="003B50A0"/>
    <w:rsid w:val="003C25F9"/>
    <w:rsid w:val="003D0794"/>
    <w:rsid w:val="003E2F5F"/>
    <w:rsid w:val="003E44C0"/>
    <w:rsid w:val="0040152A"/>
    <w:rsid w:val="00403F2A"/>
    <w:rsid w:val="0042336E"/>
    <w:rsid w:val="00434C4F"/>
    <w:rsid w:val="004373D5"/>
    <w:rsid w:val="00437F3F"/>
    <w:rsid w:val="004447BF"/>
    <w:rsid w:val="00451617"/>
    <w:rsid w:val="00453898"/>
    <w:rsid w:val="004655E0"/>
    <w:rsid w:val="0047709D"/>
    <w:rsid w:val="0048718F"/>
    <w:rsid w:val="004A1E19"/>
    <w:rsid w:val="004B37AD"/>
    <w:rsid w:val="004C0A1C"/>
    <w:rsid w:val="004D4012"/>
    <w:rsid w:val="004F3166"/>
    <w:rsid w:val="00502AEF"/>
    <w:rsid w:val="00505FE8"/>
    <w:rsid w:val="00513CD1"/>
    <w:rsid w:val="00546859"/>
    <w:rsid w:val="005474E6"/>
    <w:rsid w:val="00555E00"/>
    <w:rsid w:val="00566C97"/>
    <w:rsid w:val="00586BD4"/>
    <w:rsid w:val="00591D98"/>
    <w:rsid w:val="005A51D4"/>
    <w:rsid w:val="005B3EBC"/>
    <w:rsid w:val="005B7C78"/>
    <w:rsid w:val="005C49F7"/>
    <w:rsid w:val="005C5FD6"/>
    <w:rsid w:val="005E4889"/>
    <w:rsid w:val="005F1C2A"/>
    <w:rsid w:val="00604529"/>
    <w:rsid w:val="00611251"/>
    <w:rsid w:val="00614AEC"/>
    <w:rsid w:val="0062134F"/>
    <w:rsid w:val="00621426"/>
    <w:rsid w:val="006226EE"/>
    <w:rsid w:val="00632815"/>
    <w:rsid w:val="00637F17"/>
    <w:rsid w:val="00657CDA"/>
    <w:rsid w:val="006635CC"/>
    <w:rsid w:val="00664A09"/>
    <w:rsid w:val="00674924"/>
    <w:rsid w:val="00677AF2"/>
    <w:rsid w:val="0068037C"/>
    <w:rsid w:val="00681531"/>
    <w:rsid w:val="00682434"/>
    <w:rsid w:val="0068485E"/>
    <w:rsid w:val="006865B8"/>
    <w:rsid w:val="00686C30"/>
    <w:rsid w:val="006A0E2D"/>
    <w:rsid w:val="006A61BF"/>
    <w:rsid w:val="006B3A2D"/>
    <w:rsid w:val="006B3A6A"/>
    <w:rsid w:val="006B7AE7"/>
    <w:rsid w:val="006D5555"/>
    <w:rsid w:val="006D6916"/>
    <w:rsid w:val="006E1B9C"/>
    <w:rsid w:val="006E2176"/>
    <w:rsid w:val="006E2FBD"/>
    <w:rsid w:val="006F13D1"/>
    <w:rsid w:val="006F28C4"/>
    <w:rsid w:val="006F4128"/>
    <w:rsid w:val="0071145A"/>
    <w:rsid w:val="00714F8D"/>
    <w:rsid w:val="007247B5"/>
    <w:rsid w:val="007351DB"/>
    <w:rsid w:val="00737EAD"/>
    <w:rsid w:val="00746302"/>
    <w:rsid w:val="00754796"/>
    <w:rsid w:val="007557D6"/>
    <w:rsid w:val="00755E14"/>
    <w:rsid w:val="007561E0"/>
    <w:rsid w:val="0075646A"/>
    <w:rsid w:val="0075785A"/>
    <w:rsid w:val="00762D95"/>
    <w:rsid w:val="00766A09"/>
    <w:rsid w:val="00773D78"/>
    <w:rsid w:val="0078375E"/>
    <w:rsid w:val="00784FC5"/>
    <w:rsid w:val="00792E7B"/>
    <w:rsid w:val="007954D4"/>
    <w:rsid w:val="0079589E"/>
    <w:rsid w:val="0079779C"/>
    <w:rsid w:val="007A2AA1"/>
    <w:rsid w:val="007C0DB7"/>
    <w:rsid w:val="007D4415"/>
    <w:rsid w:val="007E724E"/>
    <w:rsid w:val="007F3A3D"/>
    <w:rsid w:val="007F7C5F"/>
    <w:rsid w:val="00802096"/>
    <w:rsid w:val="00803E73"/>
    <w:rsid w:val="00804A9B"/>
    <w:rsid w:val="00816CF3"/>
    <w:rsid w:val="0082106A"/>
    <w:rsid w:val="008234EB"/>
    <w:rsid w:val="0084413F"/>
    <w:rsid w:val="0084668C"/>
    <w:rsid w:val="00846734"/>
    <w:rsid w:val="008553F6"/>
    <w:rsid w:val="008577F0"/>
    <w:rsid w:val="00870CA0"/>
    <w:rsid w:val="00874F85"/>
    <w:rsid w:val="00883D6A"/>
    <w:rsid w:val="008A3886"/>
    <w:rsid w:val="008A6262"/>
    <w:rsid w:val="008B084E"/>
    <w:rsid w:val="008B3B7E"/>
    <w:rsid w:val="008C2EA9"/>
    <w:rsid w:val="008D68E3"/>
    <w:rsid w:val="008D6EFE"/>
    <w:rsid w:val="008E084D"/>
    <w:rsid w:val="008F1657"/>
    <w:rsid w:val="008F189B"/>
    <w:rsid w:val="008F325E"/>
    <w:rsid w:val="00900188"/>
    <w:rsid w:val="00905086"/>
    <w:rsid w:val="00913B7E"/>
    <w:rsid w:val="009158C4"/>
    <w:rsid w:val="0092191E"/>
    <w:rsid w:val="00934753"/>
    <w:rsid w:val="0093696D"/>
    <w:rsid w:val="009379C7"/>
    <w:rsid w:val="00942012"/>
    <w:rsid w:val="00944337"/>
    <w:rsid w:val="00965EC2"/>
    <w:rsid w:val="009769F3"/>
    <w:rsid w:val="009817F0"/>
    <w:rsid w:val="00982DF1"/>
    <w:rsid w:val="00984A56"/>
    <w:rsid w:val="00992E3C"/>
    <w:rsid w:val="00995FA9"/>
    <w:rsid w:val="009B0DA1"/>
    <w:rsid w:val="009C523E"/>
    <w:rsid w:val="009C66D2"/>
    <w:rsid w:val="009C7E06"/>
    <w:rsid w:val="009D6F57"/>
    <w:rsid w:val="009D7221"/>
    <w:rsid w:val="009D7558"/>
    <w:rsid w:val="009E2D21"/>
    <w:rsid w:val="009E73CC"/>
    <w:rsid w:val="00A104F2"/>
    <w:rsid w:val="00A12DF8"/>
    <w:rsid w:val="00A138B1"/>
    <w:rsid w:val="00A14F26"/>
    <w:rsid w:val="00A16102"/>
    <w:rsid w:val="00A3072A"/>
    <w:rsid w:val="00A43D35"/>
    <w:rsid w:val="00A67796"/>
    <w:rsid w:val="00A74602"/>
    <w:rsid w:val="00A77C36"/>
    <w:rsid w:val="00A91850"/>
    <w:rsid w:val="00A96872"/>
    <w:rsid w:val="00AA1032"/>
    <w:rsid w:val="00AC0932"/>
    <w:rsid w:val="00AC6A90"/>
    <w:rsid w:val="00AD4AD7"/>
    <w:rsid w:val="00AE4646"/>
    <w:rsid w:val="00AF78D3"/>
    <w:rsid w:val="00B22687"/>
    <w:rsid w:val="00B378C2"/>
    <w:rsid w:val="00B37D9D"/>
    <w:rsid w:val="00B53C1E"/>
    <w:rsid w:val="00B62E79"/>
    <w:rsid w:val="00B64448"/>
    <w:rsid w:val="00B66C0C"/>
    <w:rsid w:val="00B70A4F"/>
    <w:rsid w:val="00B73744"/>
    <w:rsid w:val="00B75A96"/>
    <w:rsid w:val="00B965E6"/>
    <w:rsid w:val="00B9683A"/>
    <w:rsid w:val="00BA7F92"/>
    <w:rsid w:val="00BB68E3"/>
    <w:rsid w:val="00BB7849"/>
    <w:rsid w:val="00BD3103"/>
    <w:rsid w:val="00BE38C1"/>
    <w:rsid w:val="00BE39B2"/>
    <w:rsid w:val="00BF20F5"/>
    <w:rsid w:val="00BF6075"/>
    <w:rsid w:val="00C007F8"/>
    <w:rsid w:val="00C15916"/>
    <w:rsid w:val="00C23838"/>
    <w:rsid w:val="00C2447E"/>
    <w:rsid w:val="00C2625F"/>
    <w:rsid w:val="00C266F8"/>
    <w:rsid w:val="00C3740F"/>
    <w:rsid w:val="00C442B7"/>
    <w:rsid w:val="00C44B2F"/>
    <w:rsid w:val="00C44E08"/>
    <w:rsid w:val="00C50EA0"/>
    <w:rsid w:val="00C651A3"/>
    <w:rsid w:val="00C76C58"/>
    <w:rsid w:val="00C847B4"/>
    <w:rsid w:val="00C86AEE"/>
    <w:rsid w:val="00C87A0C"/>
    <w:rsid w:val="00C94F48"/>
    <w:rsid w:val="00C978A4"/>
    <w:rsid w:val="00CB2CEA"/>
    <w:rsid w:val="00CC6B59"/>
    <w:rsid w:val="00CC6C76"/>
    <w:rsid w:val="00CD254F"/>
    <w:rsid w:val="00CD3297"/>
    <w:rsid w:val="00CD6543"/>
    <w:rsid w:val="00CD781B"/>
    <w:rsid w:val="00CE6182"/>
    <w:rsid w:val="00CE626C"/>
    <w:rsid w:val="00CF3616"/>
    <w:rsid w:val="00CF79CC"/>
    <w:rsid w:val="00D0555D"/>
    <w:rsid w:val="00D056B2"/>
    <w:rsid w:val="00D06BE5"/>
    <w:rsid w:val="00D15AD3"/>
    <w:rsid w:val="00D1628E"/>
    <w:rsid w:val="00D27D6B"/>
    <w:rsid w:val="00D428F0"/>
    <w:rsid w:val="00D43BD2"/>
    <w:rsid w:val="00D43DAC"/>
    <w:rsid w:val="00D45BBB"/>
    <w:rsid w:val="00D47CD1"/>
    <w:rsid w:val="00D57564"/>
    <w:rsid w:val="00D84B48"/>
    <w:rsid w:val="00D8627F"/>
    <w:rsid w:val="00D8636A"/>
    <w:rsid w:val="00D86A40"/>
    <w:rsid w:val="00D86E19"/>
    <w:rsid w:val="00D96FFA"/>
    <w:rsid w:val="00DA172F"/>
    <w:rsid w:val="00DB0E70"/>
    <w:rsid w:val="00DB48C2"/>
    <w:rsid w:val="00DC1339"/>
    <w:rsid w:val="00DC1D12"/>
    <w:rsid w:val="00DC54DE"/>
    <w:rsid w:val="00DD4C20"/>
    <w:rsid w:val="00DE11C4"/>
    <w:rsid w:val="00DF02E2"/>
    <w:rsid w:val="00DF268B"/>
    <w:rsid w:val="00DF6230"/>
    <w:rsid w:val="00DF62E2"/>
    <w:rsid w:val="00E01E36"/>
    <w:rsid w:val="00E131E0"/>
    <w:rsid w:val="00E14C19"/>
    <w:rsid w:val="00E14FE9"/>
    <w:rsid w:val="00E15F00"/>
    <w:rsid w:val="00E30AF4"/>
    <w:rsid w:val="00E33D14"/>
    <w:rsid w:val="00E35E1B"/>
    <w:rsid w:val="00E40966"/>
    <w:rsid w:val="00E515C4"/>
    <w:rsid w:val="00E52A14"/>
    <w:rsid w:val="00E57800"/>
    <w:rsid w:val="00E62328"/>
    <w:rsid w:val="00E655E8"/>
    <w:rsid w:val="00E71B19"/>
    <w:rsid w:val="00E76436"/>
    <w:rsid w:val="00E76990"/>
    <w:rsid w:val="00E76D72"/>
    <w:rsid w:val="00E83A96"/>
    <w:rsid w:val="00E850DD"/>
    <w:rsid w:val="00E859BF"/>
    <w:rsid w:val="00E97B83"/>
    <w:rsid w:val="00EA4FF3"/>
    <w:rsid w:val="00EA7E77"/>
    <w:rsid w:val="00EB4354"/>
    <w:rsid w:val="00EB755A"/>
    <w:rsid w:val="00ED2AF6"/>
    <w:rsid w:val="00ED461B"/>
    <w:rsid w:val="00EE1FF5"/>
    <w:rsid w:val="00EE5A17"/>
    <w:rsid w:val="00EF03A8"/>
    <w:rsid w:val="00EF2105"/>
    <w:rsid w:val="00EF495D"/>
    <w:rsid w:val="00EF7737"/>
    <w:rsid w:val="00F00A2F"/>
    <w:rsid w:val="00F0516C"/>
    <w:rsid w:val="00F05248"/>
    <w:rsid w:val="00F11BA5"/>
    <w:rsid w:val="00F24E0E"/>
    <w:rsid w:val="00F357A2"/>
    <w:rsid w:val="00F40DE5"/>
    <w:rsid w:val="00F4245E"/>
    <w:rsid w:val="00F43C4B"/>
    <w:rsid w:val="00F524D9"/>
    <w:rsid w:val="00F639AF"/>
    <w:rsid w:val="00F66E40"/>
    <w:rsid w:val="00F848AD"/>
    <w:rsid w:val="00F919CA"/>
    <w:rsid w:val="00F92BDE"/>
    <w:rsid w:val="00F9321C"/>
    <w:rsid w:val="00F955FB"/>
    <w:rsid w:val="00F97B59"/>
    <w:rsid w:val="00FA0C68"/>
    <w:rsid w:val="00FA140C"/>
    <w:rsid w:val="00FB4EBB"/>
    <w:rsid w:val="00FC036D"/>
    <w:rsid w:val="00FC30E3"/>
    <w:rsid w:val="00FD1E0B"/>
    <w:rsid w:val="00FD2536"/>
    <w:rsid w:val="00FF1AD1"/>
    <w:rsid w:val="00FF3436"/>
    <w:rsid w:val="00FF3643"/>
    <w:rsid w:val="00FF5A92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hAnsi="Tahoma"/>
      <w:sz w:val="28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i/>
      <w:color w:val="008000"/>
      <w:sz w:val="24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22"/>
    </w:rPr>
  </w:style>
  <w:style w:type="paragraph" w:styleId="Ttulo6">
    <w:name w:val="heading 6"/>
    <w:basedOn w:val="Normal"/>
    <w:next w:val="Normal"/>
    <w:qFormat/>
    <w:pPr>
      <w:keepNext/>
      <w:ind w:right="-1809"/>
      <w:outlineLvl w:val="5"/>
    </w:pPr>
    <w:rPr>
      <w:rFonts w:ascii="Verdana" w:hAnsi="Verdana"/>
      <w:b/>
      <w:sz w:val="20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20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spacing w:line="360" w:lineRule="auto"/>
      <w:jc w:val="both"/>
    </w:pPr>
    <w:rPr>
      <w:b/>
      <w:sz w:val="22"/>
    </w:rPr>
  </w:style>
  <w:style w:type="paragraph" w:styleId="Corpodetexto2">
    <w:name w:val="Body Text 2"/>
    <w:basedOn w:val="Normal"/>
    <w:pPr>
      <w:spacing w:line="360" w:lineRule="auto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Corpodetexto3">
    <w:name w:val="Body Text 3"/>
    <w:basedOn w:val="Normal"/>
    <w:rPr>
      <w:rFonts w:ascii="Times New Roman" w:hAnsi="Times New Roman"/>
      <w:lang w:val="pt-BR" w:eastAsia="en-US"/>
    </w:rPr>
  </w:style>
  <w:style w:type="character" w:customStyle="1" w:styleId="Hiperlink">
    <w:name w:val="Hiperlink"/>
    <w:rPr>
      <w:color w:val="0000FF"/>
      <w:u w:val="single"/>
    </w:rPr>
  </w:style>
  <w:style w:type="paragraph" w:customStyle="1" w:styleId="titulo">
    <w:name w:val="titulo"/>
    <w:basedOn w:val="Normal"/>
    <w:rsid w:val="0084413F"/>
    <w:pPr>
      <w:spacing w:before="100" w:beforeAutospacing="1" w:after="100" w:afterAutospacing="1"/>
    </w:pPr>
    <w:rPr>
      <w:rFonts w:ascii="Verdana" w:hAnsi="Verdana"/>
      <w:b/>
      <w:bCs/>
      <w:color w:val="339966"/>
      <w:sz w:val="24"/>
      <w:szCs w:val="24"/>
      <w:lang w:val="pt-BR"/>
    </w:rPr>
  </w:style>
  <w:style w:type="paragraph" w:customStyle="1" w:styleId="subt">
    <w:name w:val="subt"/>
    <w:basedOn w:val="Normal"/>
    <w:rsid w:val="0084413F"/>
    <w:pPr>
      <w:spacing w:before="100" w:beforeAutospacing="1" w:after="100" w:afterAutospacing="1"/>
    </w:pPr>
    <w:rPr>
      <w:rFonts w:ascii="Verdana" w:hAnsi="Verdana"/>
      <w:b/>
      <w:bCs/>
      <w:color w:val="666666"/>
      <w:sz w:val="20"/>
      <w:lang w:val="pt-BR"/>
    </w:rPr>
  </w:style>
  <w:style w:type="paragraph" w:styleId="Textodebalo">
    <w:name w:val="Balloon Text"/>
    <w:basedOn w:val="Normal"/>
    <w:semiHidden/>
    <w:rsid w:val="00354432"/>
    <w:rPr>
      <w:rFonts w:cs="Tahoma"/>
      <w:sz w:val="16"/>
      <w:szCs w:val="16"/>
    </w:rPr>
  </w:style>
  <w:style w:type="paragraph" w:styleId="Cabealho">
    <w:name w:val="header"/>
    <w:basedOn w:val="Normal"/>
    <w:rsid w:val="005B7C7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B7C78"/>
    <w:pPr>
      <w:tabs>
        <w:tab w:val="center" w:pos="4252"/>
        <w:tab w:val="right" w:pos="8504"/>
      </w:tabs>
    </w:pPr>
  </w:style>
  <w:style w:type="character" w:styleId="Forte">
    <w:name w:val="Strong"/>
    <w:qFormat/>
    <w:rsid w:val="00E14FE9"/>
    <w:rPr>
      <w:b/>
      <w:bCs/>
    </w:rPr>
  </w:style>
  <w:style w:type="character" w:customStyle="1" w:styleId="txttitulo1">
    <w:name w:val="txt_titulo1"/>
    <w:rsid w:val="000B7E88"/>
    <w:rPr>
      <w:rFonts w:ascii="Arial" w:hAnsi="Arial" w:cs="Arial" w:hint="default"/>
      <w:b/>
      <w:bCs/>
      <w:color w:val="566587"/>
      <w:sz w:val="20"/>
      <w:szCs w:val="20"/>
    </w:rPr>
  </w:style>
  <w:style w:type="table" w:styleId="Tabelacomgrade">
    <w:name w:val="Table Grid"/>
    <w:basedOn w:val="Tabelanormal"/>
    <w:rsid w:val="00614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qFormat/>
    <w:rsid w:val="0092191E"/>
    <w:rPr>
      <w:b/>
      <w:bCs/>
      <w:i w:val="0"/>
      <w:iCs w:val="0"/>
    </w:rPr>
  </w:style>
  <w:style w:type="character" w:customStyle="1" w:styleId="hps">
    <w:name w:val="hps"/>
    <w:rsid w:val="00E15F00"/>
  </w:style>
  <w:style w:type="character" w:customStyle="1" w:styleId="apple-converted-space">
    <w:name w:val="apple-converted-space"/>
    <w:basedOn w:val="Fontepargpadro"/>
    <w:rsid w:val="00B53C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hAnsi="Tahoma"/>
      <w:sz w:val="28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i/>
      <w:color w:val="008000"/>
      <w:sz w:val="24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22"/>
    </w:rPr>
  </w:style>
  <w:style w:type="paragraph" w:styleId="Ttulo6">
    <w:name w:val="heading 6"/>
    <w:basedOn w:val="Normal"/>
    <w:next w:val="Normal"/>
    <w:qFormat/>
    <w:pPr>
      <w:keepNext/>
      <w:ind w:right="-1809"/>
      <w:outlineLvl w:val="5"/>
    </w:pPr>
    <w:rPr>
      <w:rFonts w:ascii="Verdana" w:hAnsi="Verdana"/>
      <w:b/>
      <w:sz w:val="20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20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spacing w:line="360" w:lineRule="auto"/>
      <w:jc w:val="both"/>
    </w:pPr>
    <w:rPr>
      <w:b/>
      <w:sz w:val="22"/>
    </w:rPr>
  </w:style>
  <w:style w:type="paragraph" w:styleId="Corpodetexto2">
    <w:name w:val="Body Text 2"/>
    <w:basedOn w:val="Normal"/>
    <w:pPr>
      <w:spacing w:line="360" w:lineRule="auto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Corpodetexto3">
    <w:name w:val="Body Text 3"/>
    <w:basedOn w:val="Normal"/>
    <w:rPr>
      <w:rFonts w:ascii="Times New Roman" w:hAnsi="Times New Roman"/>
      <w:lang w:val="pt-BR" w:eastAsia="en-US"/>
    </w:rPr>
  </w:style>
  <w:style w:type="character" w:customStyle="1" w:styleId="Hiperlink">
    <w:name w:val="Hiperlink"/>
    <w:rPr>
      <w:color w:val="0000FF"/>
      <w:u w:val="single"/>
    </w:rPr>
  </w:style>
  <w:style w:type="paragraph" w:customStyle="1" w:styleId="titulo">
    <w:name w:val="titulo"/>
    <w:basedOn w:val="Normal"/>
    <w:rsid w:val="0084413F"/>
    <w:pPr>
      <w:spacing w:before="100" w:beforeAutospacing="1" w:after="100" w:afterAutospacing="1"/>
    </w:pPr>
    <w:rPr>
      <w:rFonts w:ascii="Verdana" w:hAnsi="Verdana"/>
      <w:b/>
      <w:bCs/>
      <w:color w:val="339966"/>
      <w:sz w:val="24"/>
      <w:szCs w:val="24"/>
      <w:lang w:val="pt-BR"/>
    </w:rPr>
  </w:style>
  <w:style w:type="paragraph" w:customStyle="1" w:styleId="subt">
    <w:name w:val="subt"/>
    <w:basedOn w:val="Normal"/>
    <w:rsid w:val="0084413F"/>
    <w:pPr>
      <w:spacing w:before="100" w:beforeAutospacing="1" w:after="100" w:afterAutospacing="1"/>
    </w:pPr>
    <w:rPr>
      <w:rFonts w:ascii="Verdana" w:hAnsi="Verdana"/>
      <w:b/>
      <w:bCs/>
      <w:color w:val="666666"/>
      <w:sz w:val="20"/>
      <w:lang w:val="pt-BR"/>
    </w:rPr>
  </w:style>
  <w:style w:type="paragraph" w:styleId="Textodebalo">
    <w:name w:val="Balloon Text"/>
    <w:basedOn w:val="Normal"/>
    <w:semiHidden/>
    <w:rsid w:val="00354432"/>
    <w:rPr>
      <w:rFonts w:cs="Tahoma"/>
      <w:sz w:val="16"/>
      <w:szCs w:val="16"/>
    </w:rPr>
  </w:style>
  <w:style w:type="paragraph" w:styleId="Cabealho">
    <w:name w:val="header"/>
    <w:basedOn w:val="Normal"/>
    <w:rsid w:val="005B7C7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B7C78"/>
    <w:pPr>
      <w:tabs>
        <w:tab w:val="center" w:pos="4252"/>
        <w:tab w:val="right" w:pos="8504"/>
      </w:tabs>
    </w:pPr>
  </w:style>
  <w:style w:type="character" w:styleId="Forte">
    <w:name w:val="Strong"/>
    <w:qFormat/>
    <w:rsid w:val="00E14FE9"/>
    <w:rPr>
      <w:b/>
      <w:bCs/>
    </w:rPr>
  </w:style>
  <w:style w:type="character" w:customStyle="1" w:styleId="txttitulo1">
    <w:name w:val="txt_titulo1"/>
    <w:rsid w:val="000B7E88"/>
    <w:rPr>
      <w:rFonts w:ascii="Arial" w:hAnsi="Arial" w:cs="Arial" w:hint="default"/>
      <w:b/>
      <w:bCs/>
      <w:color w:val="566587"/>
      <w:sz w:val="20"/>
      <w:szCs w:val="20"/>
    </w:rPr>
  </w:style>
  <w:style w:type="table" w:styleId="Tabelacomgrade">
    <w:name w:val="Table Grid"/>
    <w:basedOn w:val="Tabelanormal"/>
    <w:rsid w:val="00614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qFormat/>
    <w:rsid w:val="0092191E"/>
    <w:rPr>
      <w:b/>
      <w:bCs/>
      <w:i w:val="0"/>
      <w:iCs w:val="0"/>
    </w:rPr>
  </w:style>
  <w:style w:type="character" w:customStyle="1" w:styleId="hps">
    <w:name w:val="hps"/>
    <w:rsid w:val="00E15F00"/>
  </w:style>
  <w:style w:type="character" w:customStyle="1" w:styleId="apple-converted-space">
    <w:name w:val="apple-converted-space"/>
    <w:basedOn w:val="Fontepargpadro"/>
    <w:rsid w:val="00B53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3737">
          <w:marLeft w:val="0"/>
          <w:marRight w:val="0"/>
          <w:marTop w:val="0"/>
          <w:marBottom w:val="0"/>
          <w:divBdr>
            <w:top w:val="single" w:sz="2" w:space="0" w:color="FFFF00"/>
            <w:left w:val="single" w:sz="2" w:space="0" w:color="FFFF00"/>
            <w:bottom w:val="single" w:sz="2" w:space="0" w:color="FFFF00"/>
            <w:right w:val="single" w:sz="2" w:space="0" w:color="FFFF00"/>
          </w:divBdr>
          <w:divsChild>
            <w:div w:id="1013721869">
              <w:marLeft w:val="0"/>
              <w:marRight w:val="0"/>
              <w:marTop w:val="0"/>
              <w:marBottom w:val="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044407678">
                  <w:marLeft w:val="0"/>
                  <w:marRight w:val="0"/>
                  <w:marTop w:val="225"/>
                  <w:marBottom w:val="0"/>
                  <w:divBdr>
                    <w:top w:val="single" w:sz="2" w:space="0" w:color="0000FF"/>
                    <w:left w:val="single" w:sz="2" w:space="0" w:color="0000FF"/>
                    <w:bottom w:val="single" w:sz="2" w:space="0" w:color="0000FF"/>
                    <w:right w:val="single" w:sz="2" w:space="0" w:color="0000FF"/>
                  </w:divBdr>
                </w:div>
              </w:divsChild>
            </w:div>
          </w:divsChild>
        </w:div>
      </w:divsChild>
    </w:div>
    <w:div w:id="14012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otecacsp.unifesp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187</Words>
  <Characters>1010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UNIFESP / EPM</Company>
  <LinksUpToDate>false</LinksUpToDate>
  <CharactersWithSpaces>1195</CharactersWithSpaces>
  <SharedDoc>false</SharedDoc>
  <HLinks>
    <vt:vector size="6" baseType="variant">
      <vt:variant>
        <vt:i4>6029397</vt:i4>
      </vt:variant>
      <vt:variant>
        <vt:i4>0</vt:i4>
      </vt:variant>
      <vt:variant>
        <vt:i4>0</vt:i4>
      </vt:variant>
      <vt:variant>
        <vt:i4>5</vt:i4>
      </vt:variant>
      <vt:variant>
        <vt:lpwstr>http://www.biblioteca.unifesp.br/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 Central</dc:creator>
  <cp:lastModifiedBy>Unifesp</cp:lastModifiedBy>
  <cp:revision>7</cp:revision>
  <cp:lastPrinted>2017-04-10T11:52:00Z</cp:lastPrinted>
  <dcterms:created xsi:type="dcterms:W3CDTF">2017-04-10T11:44:00Z</dcterms:created>
  <dcterms:modified xsi:type="dcterms:W3CDTF">2017-04-10T11:59:00Z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Psychological Association 6th Edition</vt:lpwstr>
  </property>
</Properties>
</file>