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D5FFB" w14:textId="77777777" w:rsidR="00897455" w:rsidRDefault="00897455" w:rsidP="003F08D0">
      <w:pPr>
        <w:tabs>
          <w:tab w:val="left" w:pos="2445"/>
        </w:tabs>
        <w:spacing w:line="240" w:lineRule="auto"/>
        <w:contextualSpacing/>
        <w:rPr>
          <w:b/>
        </w:rPr>
      </w:pPr>
    </w:p>
    <w:p w14:paraId="72C7CC77" w14:textId="77777777" w:rsidR="00897455" w:rsidRDefault="00897455" w:rsidP="00897455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 wp14:anchorId="256EABD4" wp14:editId="21C2ADBF">
            <wp:extent cx="1289932" cy="775411"/>
            <wp:effectExtent l="19050" t="0" r="5468" b="0"/>
            <wp:docPr id="1" name="Imagem 1" descr="C:\Users\Professor\Dropbox\Paula\UNIFESP\marca_unifesp_bp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essor\Dropbox\Paula\UNIFESP\marca_unifesp_bp_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888" cy="775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FBD87B" w14:textId="77777777" w:rsidR="00897455" w:rsidRDefault="00897455" w:rsidP="00897455">
      <w:pPr>
        <w:spacing w:line="240" w:lineRule="auto"/>
        <w:contextualSpacing/>
        <w:jc w:val="center"/>
        <w:rPr>
          <w:b/>
        </w:rPr>
      </w:pPr>
    </w:p>
    <w:p w14:paraId="59ACCC36" w14:textId="77777777" w:rsidR="00897455" w:rsidRPr="00066421" w:rsidRDefault="00897455" w:rsidP="00897455">
      <w:pPr>
        <w:spacing w:line="240" w:lineRule="auto"/>
        <w:contextualSpacing/>
        <w:jc w:val="center"/>
        <w:rPr>
          <w:b/>
        </w:rPr>
      </w:pPr>
      <w:r>
        <w:rPr>
          <w:b/>
        </w:rPr>
        <w:t>UNIVERSIDADE FEDERAL DE SÃO PAULO - UNIFESP</w:t>
      </w:r>
    </w:p>
    <w:p w14:paraId="55231240" w14:textId="77777777" w:rsidR="00897455" w:rsidRDefault="00897455" w:rsidP="00C50E2D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</w:p>
    <w:p w14:paraId="3D800AE6" w14:textId="77777777" w:rsidR="00C50E2D" w:rsidRDefault="00C50E2D" w:rsidP="00C50E2D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  <w:r>
        <w:rPr>
          <w:b/>
        </w:rPr>
        <w:t xml:space="preserve">EVENTO </w:t>
      </w:r>
    </w:p>
    <w:p w14:paraId="742EF7BD" w14:textId="77777777" w:rsidR="00C50E2D" w:rsidRPr="00C50E2D" w:rsidRDefault="00C50E2D" w:rsidP="00C50E2D">
      <w:pPr>
        <w:tabs>
          <w:tab w:val="left" w:pos="2445"/>
        </w:tabs>
        <w:spacing w:line="240" w:lineRule="auto"/>
        <w:contextualSpacing/>
        <w:jc w:val="center"/>
        <w:rPr>
          <w:b/>
          <w:u w:val="single"/>
        </w:rPr>
      </w:pPr>
      <w:r w:rsidRPr="00C50E2D">
        <w:rPr>
          <w:b/>
          <w:u w:val="single"/>
        </w:rPr>
        <w:t xml:space="preserve">Ciclo de palestras: </w:t>
      </w:r>
    </w:p>
    <w:p w14:paraId="48E2F3DD" w14:textId="77777777" w:rsidR="003F08D0" w:rsidRPr="0091348F" w:rsidRDefault="00C50E2D" w:rsidP="00C50E2D">
      <w:pPr>
        <w:tabs>
          <w:tab w:val="left" w:pos="2445"/>
        </w:tabs>
        <w:spacing w:line="240" w:lineRule="auto"/>
        <w:contextualSpacing/>
        <w:jc w:val="center"/>
        <w:rPr>
          <w:b/>
          <w:u w:val="single"/>
        </w:rPr>
      </w:pPr>
      <w:r w:rsidRPr="00C50E2D">
        <w:rPr>
          <w:b/>
          <w:u w:val="single"/>
        </w:rPr>
        <w:t>"Boas práticas e perspectivas da pesquisa: Ética, Metodologia e Estatística"</w:t>
      </w:r>
    </w:p>
    <w:p w14:paraId="45B235D5" w14:textId="77777777" w:rsidR="003F08D0" w:rsidRDefault="003F08D0" w:rsidP="005A40C3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</w:p>
    <w:p w14:paraId="60C81055" w14:textId="77777777" w:rsidR="0091348F" w:rsidRDefault="003F08D0" w:rsidP="003F08D0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  <w:r>
        <w:rPr>
          <w:b/>
        </w:rPr>
        <w:t>Responsáveis</w:t>
      </w:r>
      <w:r w:rsidRPr="00066421">
        <w:rPr>
          <w:b/>
        </w:rPr>
        <w:t xml:space="preserve">: </w:t>
      </w:r>
      <w:r>
        <w:rPr>
          <w:b/>
        </w:rPr>
        <w:t xml:space="preserve">Profa. Dra. </w:t>
      </w:r>
      <w:r w:rsidRPr="00066421">
        <w:rPr>
          <w:b/>
        </w:rPr>
        <w:t xml:space="preserve">Paula </w:t>
      </w:r>
      <w:proofErr w:type="spellStart"/>
      <w:r w:rsidRPr="00066421">
        <w:rPr>
          <w:b/>
        </w:rPr>
        <w:t>Midori</w:t>
      </w:r>
      <w:proofErr w:type="spellEnd"/>
      <w:r w:rsidRPr="00066421">
        <w:rPr>
          <w:b/>
        </w:rPr>
        <w:t xml:space="preserve"> Castelo</w:t>
      </w:r>
      <w:r w:rsidR="00C50E2D">
        <w:rPr>
          <w:b/>
        </w:rPr>
        <w:t xml:space="preserve"> e Profa. Dra. Rita </w:t>
      </w:r>
      <w:proofErr w:type="spellStart"/>
      <w:r w:rsidR="00C50E2D">
        <w:rPr>
          <w:b/>
        </w:rPr>
        <w:t>Sinigaglia</w:t>
      </w:r>
      <w:proofErr w:type="spellEnd"/>
      <w:r w:rsidR="00C50E2D">
        <w:rPr>
          <w:b/>
        </w:rPr>
        <w:t xml:space="preserve"> Coimbra</w:t>
      </w:r>
    </w:p>
    <w:p w14:paraId="7627728E" w14:textId="77777777" w:rsidR="0091348F" w:rsidRDefault="0091348F" w:rsidP="003F08D0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</w:p>
    <w:p w14:paraId="62629E15" w14:textId="77777777" w:rsidR="0091348F" w:rsidRDefault="0091348F" w:rsidP="003F08D0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</w:p>
    <w:p w14:paraId="7C576610" w14:textId="77777777" w:rsidR="0091348F" w:rsidRDefault="00C50E2D" w:rsidP="0091348F">
      <w:pPr>
        <w:tabs>
          <w:tab w:val="left" w:pos="2445"/>
        </w:tabs>
        <w:spacing w:line="240" w:lineRule="auto"/>
        <w:contextualSpacing/>
        <w:jc w:val="both"/>
      </w:pPr>
      <w:r>
        <w:rPr>
          <w:b/>
        </w:rPr>
        <w:t>Ementa</w:t>
      </w:r>
      <w:r w:rsidR="0091348F">
        <w:rPr>
          <w:b/>
        </w:rPr>
        <w:t xml:space="preserve">: </w:t>
      </w:r>
      <w:r w:rsidR="00FB62C9">
        <w:t>O Ciclo de Palestras</w:t>
      </w:r>
      <w:r w:rsidR="0091348F" w:rsidRPr="0091348F">
        <w:t xml:space="preserve"> abrange</w:t>
      </w:r>
      <w:r w:rsidR="00FB62C9">
        <w:t>rá</w:t>
      </w:r>
      <w:r w:rsidR="0091348F" w:rsidRPr="0091348F">
        <w:t xml:space="preserve"> conceitos importantes e atuais para o planejamento, delineamento</w:t>
      </w:r>
      <w:r w:rsidR="00091237">
        <w:t>,</w:t>
      </w:r>
      <w:r w:rsidR="0091348F" w:rsidRPr="0091348F">
        <w:t xml:space="preserve"> execução </w:t>
      </w:r>
      <w:r w:rsidR="00091237">
        <w:t xml:space="preserve">e apresentação </w:t>
      </w:r>
      <w:r w:rsidR="0091348F" w:rsidRPr="0091348F">
        <w:t>de estudos experimentais e clínicos no âmbito das ciências da saúde, de forma a embasar e obter os melhor</w:t>
      </w:r>
      <w:r w:rsidR="0091348F">
        <w:t>es resultados</w:t>
      </w:r>
      <w:r w:rsidR="0091348F" w:rsidRPr="0091348F">
        <w:t xml:space="preserve"> </w:t>
      </w:r>
      <w:r w:rsidR="0091348F">
        <w:t>do ponto de vista científico, ético e clínico.</w:t>
      </w:r>
    </w:p>
    <w:p w14:paraId="3FF37D3B" w14:textId="77777777" w:rsidR="00FB62C9" w:rsidRPr="0091348F" w:rsidRDefault="00FB62C9" w:rsidP="0091348F">
      <w:pPr>
        <w:tabs>
          <w:tab w:val="left" w:pos="2445"/>
        </w:tabs>
        <w:spacing w:line="240" w:lineRule="auto"/>
        <w:contextualSpacing/>
        <w:jc w:val="both"/>
      </w:pPr>
      <w:r>
        <w:t>Serão abordados temas relevantes tais como:</w:t>
      </w:r>
    </w:p>
    <w:p w14:paraId="7B181F5D" w14:textId="77777777" w:rsidR="00897455" w:rsidRPr="00EA597E" w:rsidRDefault="00897455" w:rsidP="00897455">
      <w:pPr>
        <w:tabs>
          <w:tab w:val="left" w:pos="2445"/>
        </w:tabs>
        <w:spacing w:line="240" w:lineRule="auto"/>
        <w:contextualSpacing/>
        <w:jc w:val="both"/>
      </w:pPr>
      <w:r w:rsidRPr="00EA597E">
        <w:t>- Boas práticas em pesquisa</w:t>
      </w:r>
      <w:r w:rsidR="00FB62C9">
        <w:t xml:space="preserve"> – o plágio e autoplágio</w:t>
      </w:r>
    </w:p>
    <w:p w14:paraId="6778384E" w14:textId="77777777" w:rsidR="00897455" w:rsidRPr="00EA597E" w:rsidRDefault="00897455" w:rsidP="00897455">
      <w:pPr>
        <w:tabs>
          <w:tab w:val="left" w:pos="2445"/>
        </w:tabs>
        <w:spacing w:line="240" w:lineRule="auto"/>
        <w:contextualSpacing/>
        <w:jc w:val="both"/>
      </w:pPr>
      <w:r w:rsidRPr="00EA597E">
        <w:t xml:space="preserve">- Viés e </w:t>
      </w:r>
      <w:proofErr w:type="spellStart"/>
      <w:r w:rsidRPr="00EA597E">
        <w:t>confundimento</w:t>
      </w:r>
      <w:proofErr w:type="spellEnd"/>
    </w:p>
    <w:p w14:paraId="0A14FC8E" w14:textId="77777777" w:rsidR="00897455" w:rsidRPr="00EA597E" w:rsidRDefault="00897455" w:rsidP="00897455">
      <w:pPr>
        <w:tabs>
          <w:tab w:val="left" w:pos="2445"/>
        </w:tabs>
        <w:spacing w:line="240" w:lineRule="auto"/>
        <w:contextualSpacing/>
        <w:jc w:val="both"/>
      </w:pPr>
      <w:r w:rsidRPr="00EA597E">
        <w:t>- Tipos de estudo e seus protocolos</w:t>
      </w:r>
    </w:p>
    <w:p w14:paraId="62297C7F" w14:textId="77777777" w:rsidR="00897455" w:rsidRPr="00EA597E" w:rsidRDefault="00897455" w:rsidP="00897455">
      <w:pPr>
        <w:tabs>
          <w:tab w:val="left" w:pos="2445"/>
        </w:tabs>
        <w:spacing w:line="240" w:lineRule="auto"/>
        <w:contextualSpacing/>
        <w:jc w:val="both"/>
      </w:pPr>
      <w:r>
        <w:t>- Conceitos fundamentais de estatística aplicada</w:t>
      </w:r>
    </w:p>
    <w:p w14:paraId="6C99F4B8" w14:textId="77777777" w:rsidR="00897455" w:rsidRPr="00C50E2D" w:rsidRDefault="00897455" w:rsidP="00897455">
      <w:pPr>
        <w:tabs>
          <w:tab w:val="left" w:pos="2445"/>
        </w:tabs>
        <w:spacing w:line="240" w:lineRule="auto"/>
        <w:contextualSpacing/>
        <w:jc w:val="both"/>
      </w:pPr>
      <w:r w:rsidRPr="00EA597E">
        <w:t>- Redação de artigos científicos</w:t>
      </w:r>
      <w:r>
        <w:t xml:space="preserve"> e políticas editoriais</w:t>
      </w:r>
    </w:p>
    <w:p w14:paraId="694E15DA" w14:textId="77777777" w:rsidR="00897455" w:rsidRDefault="00897455" w:rsidP="0091348F">
      <w:pPr>
        <w:tabs>
          <w:tab w:val="left" w:pos="2445"/>
        </w:tabs>
        <w:spacing w:line="240" w:lineRule="auto"/>
        <w:contextualSpacing/>
        <w:jc w:val="both"/>
        <w:rPr>
          <w:b/>
        </w:rPr>
      </w:pPr>
    </w:p>
    <w:p w14:paraId="73A93252" w14:textId="77777777" w:rsidR="00FB62C9" w:rsidRDefault="0091348F" w:rsidP="0091348F">
      <w:pPr>
        <w:tabs>
          <w:tab w:val="left" w:pos="2445"/>
        </w:tabs>
        <w:spacing w:line="240" w:lineRule="auto"/>
        <w:contextualSpacing/>
        <w:jc w:val="both"/>
      </w:pPr>
      <w:r>
        <w:rPr>
          <w:b/>
        </w:rPr>
        <w:t>Objetivo</w:t>
      </w:r>
      <w:r w:rsidR="00FB62C9">
        <w:rPr>
          <w:b/>
        </w:rPr>
        <w:t>s</w:t>
      </w:r>
      <w:r>
        <w:rPr>
          <w:b/>
        </w:rPr>
        <w:t xml:space="preserve">: </w:t>
      </w:r>
      <w:r w:rsidR="00FB62C9">
        <w:t>Estimular o debate em torno de temas contemporâneos, envolvendo os</w:t>
      </w:r>
      <w:r>
        <w:t xml:space="preserve"> pesquisadores </w:t>
      </w:r>
      <w:r w:rsidR="00FB62C9">
        <w:t>no planejamento e desenvolvimento de</w:t>
      </w:r>
      <w:r>
        <w:t xml:space="preserve"> pesquisas experimentais e/ou clínicas</w:t>
      </w:r>
      <w:r w:rsidR="00FB62C9">
        <w:t>,</w:t>
      </w:r>
      <w:r>
        <w:t xml:space="preserve"> embasados na metodologia </w:t>
      </w:r>
      <w:r w:rsidR="00091237">
        <w:t xml:space="preserve">mais atual e </w:t>
      </w:r>
      <w:r>
        <w:t xml:space="preserve">preconizada </w:t>
      </w:r>
      <w:r w:rsidR="00FB62C9">
        <w:t>pelo meio científico.</w:t>
      </w:r>
    </w:p>
    <w:p w14:paraId="3CFC63BC" w14:textId="77777777" w:rsidR="00FB62C9" w:rsidRDefault="00FB62C9" w:rsidP="0091348F">
      <w:pPr>
        <w:tabs>
          <w:tab w:val="left" w:pos="2445"/>
        </w:tabs>
        <w:spacing w:line="240" w:lineRule="auto"/>
        <w:contextualSpacing/>
        <w:jc w:val="both"/>
      </w:pPr>
    </w:p>
    <w:p w14:paraId="398AE529" w14:textId="77777777" w:rsidR="00C23024" w:rsidRPr="00C23024" w:rsidRDefault="00C23024" w:rsidP="0091348F">
      <w:pPr>
        <w:tabs>
          <w:tab w:val="left" w:pos="2445"/>
        </w:tabs>
        <w:spacing w:line="240" w:lineRule="auto"/>
        <w:contextualSpacing/>
        <w:jc w:val="both"/>
        <w:rPr>
          <w:b/>
        </w:rPr>
      </w:pPr>
      <w:r w:rsidRPr="00C23024">
        <w:rPr>
          <w:b/>
        </w:rPr>
        <w:t>Carga horária:</w:t>
      </w:r>
      <w:r w:rsidR="00897455">
        <w:rPr>
          <w:b/>
        </w:rPr>
        <w:t xml:space="preserve"> 8 horas</w:t>
      </w:r>
    </w:p>
    <w:p w14:paraId="208622C6" w14:textId="77777777" w:rsidR="00C23024" w:rsidRDefault="00C23024" w:rsidP="0091348F">
      <w:pPr>
        <w:tabs>
          <w:tab w:val="left" w:pos="2445"/>
        </w:tabs>
        <w:spacing w:line="240" w:lineRule="auto"/>
        <w:contextualSpacing/>
        <w:jc w:val="both"/>
      </w:pPr>
    </w:p>
    <w:p w14:paraId="54F0C757" w14:textId="77777777" w:rsidR="00EA597E" w:rsidRDefault="00EA597E" w:rsidP="00EA597E">
      <w:pPr>
        <w:tabs>
          <w:tab w:val="left" w:pos="2445"/>
        </w:tabs>
        <w:spacing w:line="240" w:lineRule="auto"/>
        <w:contextualSpacing/>
        <w:rPr>
          <w:b/>
        </w:rPr>
      </w:pPr>
      <w:r>
        <w:rPr>
          <w:b/>
        </w:rPr>
        <w:t>Cronograma:</w:t>
      </w:r>
    </w:p>
    <w:p w14:paraId="341C4466" w14:textId="77777777" w:rsidR="005A40C3" w:rsidRDefault="005A40C3" w:rsidP="005A40C3">
      <w:pPr>
        <w:tabs>
          <w:tab w:val="left" w:pos="2445"/>
        </w:tabs>
        <w:spacing w:line="240" w:lineRule="auto"/>
        <w:contextualSpacing/>
        <w:jc w:val="center"/>
        <w:rPr>
          <w:b/>
        </w:rPr>
      </w:pPr>
    </w:p>
    <w:tbl>
      <w:tblPr>
        <w:tblStyle w:val="Tabelacomgrade"/>
        <w:tblW w:w="9356" w:type="dxa"/>
        <w:tblInd w:w="-318" w:type="dxa"/>
        <w:tblLook w:val="04A0" w:firstRow="1" w:lastRow="0" w:firstColumn="1" w:lastColumn="0" w:noHBand="0" w:noVBand="1"/>
      </w:tblPr>
      <w:tblGrid>
        <w:gridCol w:w="1277"/>
        <w:gridCol w:w="6237"/>
        <w:gridCol w:w="1842"/>
      </w:tblGrid>
      <w:tr w:rsidR="00D9697C" w:rsidRPr="001D30D4" w14:paraId="2E154022" w14:textId="77777777" w:rsidTr="00C50E2D">
        <w:tc>
          <w:tcPr>
            <w:tcW w:w="1277" w:type="dxa"/>
            <w:vAlign w:val="center"/>
          </w:tcPr>
          <w:p w14:paraId="3B78D732" w14:textId="77777777" w:rsidR="00B11D0E" w:rsidRDefault="00C50E2D" w:rsidP="00C50E2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23/08/2017</w:t>
            </w:r>
          </w:p>
          <w:p w14:paraId="25E46059" w14:textId="77777777" w:rsidR="00C50E2D" w:rsidRPr="001D30D4" w:rsidRDefault="00C50E2D" w:rsidP="00C50E2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quarta</w:t>
            </w:r>
            <w:proofErr w:type="gramEnd"/>
            <w:r>
              <w:rPr>
                <w:b/>
                <w:sz w:val="20"/>
                <w:szCs w:val="20"/>
              </w:rPr>
              <w:t>-feira</w:t>
            </w:r>
          </w:p>
        </w:tc>
        <w:tc>
          <w:tcPr>
            <w:tcW w:w="6237" w:type="dxa"/>
            <w:vAlign w:val="center"/>
          </w:tcPr>
          <w:p w14:paraId="4550FF3D" w14:textId="77777777" w:rsidR="00D9697C" w:rsidRPr="001D30D4" w:rsidRDefault="00C50E2D" w:rsidP="001D30D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PALESTRA</w:t>
            </w:r>
          </w:p>
        </w:tc>
        <w:tc>
          <w:tcPr>
            <w:tcW w:w="1842" w:type="dxa"/>
            <w:vAlign w:val="center"/>
          </w:tcPr>
          <w:p w14:paraId="4F5C96E2" w14:textId="77777777" w:rsidR="00D9697C" w:rsidRPr="001D30D4" w:rsidRDefault="00BA00B8" w:rsidP="00C50E2D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1D30D4">
              <w:rPr>
                <w:b/>
                <w:sz w:val="20"/>
                <w:szCs w:val="20"/>
              </w:rPr>
              <w:t>PROFESSOR</w:t>
            </w:r>
            <w:r w:rsidR="00897455">
              <w:rPr>
                <w:b/>
                <w:sz w:val="20"/>
                <w:szCs w:val="20"/>
              </w:rPr>
              <w:t>(</w:t>
            </w:r>
            <w:proofErr w:type="gramEnd"/>
            <w:r w:rsidR="00897455">
              <w:rPr>
                <w:b/>
                <w:sz w:val="20"/>
                <w:szCs w:val="20"/>
              </w:rPr>
              <w:t>A)</w:t>
            </w:r>
          </w:p>
        </w:tc>
      </w:tr>
      <w:tr w:rsidR="00D9697C" w:rsidRPr="001D30D4" w14:paraId="1C6BC806" w14:textId="77777777" w:rsidTr="00C50E2D">
        <w:trPr>
          <w:trHeight w:val="316"/>
        </w:trPr>
        <w:tc>
          <w:tcPr>
            <w:tcW w:w="1277" w:type="dxa"/>
            <w:vAlign w:val="center"/>
          </w:tcPr>
          <w:p w14:paraId="004A1EA3" w14:textId="77777777" w:rsidR="00D9697C" w:rsidRPr="001D30D4" w:rsidRDefault="00C50E2D" w:rsidP="008A4BC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6237" w:type="dxa"/>
            <w:vAlign w:val="center"/>
          </w:tcPr>
          <w:p w14:paraId="3686153A" w14:textId="77777777" w:rsidR="00657B3B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A importância das boas práticas em pesquisa - Ética, Metodologia e Estatística </w:t>
            </w:r>
          </w:p>
        </w:tc>
        <w:tc>
          <w:tcPr>
            <w:tcW w:w="1842" w:type="dxa"/>
            <w:vAlign w:val="center"/>
          </w:tcPr>
          <w:p w14:paraId="50E92CE2" w14:textId="77777777" w:rsidR="00D9697C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Gilles </w:t>
            </w:r>
            <w:proofErr w:type="spellStart"/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Landman</w:t>
            </w:r>
            <w:proofErr w:type="spellEnd"/>
          </w:p>
        </w:tc>
      </w:tr>
      <w:tr w:rsidR="003F08D0" w:rsidRPr="001D30D4" w14:paraId="28AC8437" w14:textId="77777777" w:rsidTr="00C50E2D">
        <w:tc>
          <w:tcPr>
            <w:tcW w:w="1277" w:type="dxa"/>
            <w:vAlign w:val="center"/>
          </w:tcPr>
          <w:p w14:paraId="6DE55390" w14:textId="77777777" w:rsidR="003F08D0" w:rsidRPr="003F08D0" w:rsidRDefault="00C50E2D" w:rsidP="008A4BC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</w:t>
            </w:r>
          </w:p>
        </w:tc>
        <w:tc>
          <w:tcPr>
            <w:tcW w:w="6237" w:type="dxa"/>
            <w:vAlign w:val="center"/>
          </w:tcPr>
          <w:p w14:paraId="11C39CCC" w14:textId="1037EE3D" w:rsidR="009162C7" w:rsidRPr="001D30D4" w:rsidRDefault="00C50E2D" w:rsidP="005039CE">
            <w:pPr>
              <w:spacing w:line="276" w:lineRule="auto"/>
              <w:rPr>
                <w:sz w:val="20"/>
                <w:szCs w:val="20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Ética em Pesquisa</w:t>
            </w:r>
            <w:r w:rsidR="00AE1E01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 – o plágio</w:t>
            </w:r>
          </w:p>
        </w:tc>
        <w:tc>
          <w:tcPr>
            <w:tcW w:w="1842" w:type="dxa"/>
            <w:vAlign w:val="center"/>
          </w:tcPr>
          <w:p w14:paraId="1862FDBA" w14:textId="77777777" w:rsidR="003F08D0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Silvia </w:t>
            </w:r>
            <w:proofErr w:type="spellStart"/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Ihara</w:t>
            </w:r>
            <w:proofErr w:type="spellEnd"/>
          </w:p>
        </w:tc>
      </w:tr>
      <w:tr w:rsidR="003F08D0" w:rsidRPr="001D30D4" w14:paraId="350FDB75" w14:textId="77777777" w:rsidTr="00C50E2D">
        <w:tc>
          <w:tcPr>
            <w:tcW w:w="1277" w:type="dxa"/>
            <w:vAlign w:val="center"/>
          </w:tcPr>
          <w:p w14:paraId="7D58FBEE" w14:textId="77777777" w:rsidR="003F08D0" w:rsidRPr="001D30D4" w:rsidRDefault="00C50E2D" w:rsidP="008A4BC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</w:t>
            </w:r>
          </w:p>
        </w:tc>
        <w:tc>
          <w:tcPr>
            <w:tcW w:w="6237" w:type="dxa"/>
            <w:vAlign w:val="center"/>
          </w:tcPr>
          <w:p w14:paraId="59C5E460" w14:textId="77777777" w:rsidR="00EA597E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Alternativas à experimentação animal</w:t>
            </w:r>
          </w:p>
        </w:tc>
        <w:tc>
          <w:tcPr>
            <w:tcW w:w="1842" w:type="dxa"/>
            <w:vAlign w:val="center"/>
          </w:tcPr>
          <w:p w14:paraId="17D72E17" w14:textId="77777777" w:rsidR="003F08D0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Daniel</w:t>
            </w:r>
            <w:r w:rsidR="0089745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 A.</w:t>
            </w: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 Ribeiro</w:t>
            </w:r>
          </w:p>
        </w:tc>
      </w:tr>
      <w:tr w:rsidR="00E4161D" w:rsidRPr="001D30D4" w14:paraId="0FB545C0" w14:textId="77777777" w:rsidTr="00C50E2D">
        <w:tc>
          <w:tcPr>
            <w:tcW w:w="1277" w:type="dxa"/>
            <w:vAlign w:val="center"/>
          </w:tcPr>
          <w:p w14:paraId="3C62ECB3" w14:textId="77777777" w:rsidR="00E4161D" w:rsidRPr="003F08D0" w:rsidRDefault="00C50E2D" w:rsidP="00C50E2D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12:00 </w:t>
            </w:r>
          </w:p>
        </w:tc>
        <w:tc>
          <w:tcPr>
            <w:tcW w:w="6237" w:type="dxa"/>
            <w:vAlign w:val="center"/>
          </w:tcPr>
          <w:p w14:paraId="3A1F56A9" w14:textId="77777777" w:rsidR="00E4161D" w:rsidRPr="001D30D4" w:rsidRDefault="00C50E2D" w:rsidP="0035506C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almoço</w:t>
            </w:r>
            <w:proofErr w:type="gramEnd"/>
          </w:p>
        </w:tc>
        <w:tc>
          <w:tcPr>
            <w:tcW w:w="1842" w:type="dxa"/>
            <w:vAlign w:val="center"/>
          </w:tcPr>
          <w:p w14:paraId="5F4C5DBF" w14:textId="77777777" w:rsidR="00E4161D" w:rsidRPr="00F40911" w:rsidRDefault="00E4161D" w:rsidP="004D656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10F4A" w:rsidRPr="001D30D4" w14:paraId="6CBC4064" w14:textId="77777777" w:rsidTr="00C50E2D">
        <w:tc>
          <w:tcPr>
            <w:tcW w:w="1277" w:type="dxa"/>
            <w:vAlign w:val="center"/>
          </w:tcPr>
          <w:p w14:paraId="384196AA" w14:textId="77777777" w:rsidR="00C10F4A" w:rsidRPr="003F08D0" w:rsidRDefault="00C50E2D" w:rsidP="008A4BC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6237" w:type="dxa"/>
            <w:vAlign w:val="center"/>
          </w:tcPr>
          <w:p w14:paraId="473DCF46" w14:textId="77777777" w:rsidR="00C10F4A" w:rsidRPr="00806AC7" w:rsidRDefault="00C50E2D" w:rsidP="00D40FB4">
            <w:pPr>
              <w:spacing w:line="276" w:lineRule="auto"/>
              <w:rPr>
                <w:sz w:val="20"/>
                <w:szCs w:val="20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Pesquisa Clínica - desafios e perspectivas</w:t>
            </w:r>
          </w:p>
        </w:tc>
        <w:tc>
          <w:tcPr>
            <w:tcW w:w="1842" w:type="dxa"/>
            <w:vAlign w:val="center"/>
          </w:tcPr>
          <w:p w14:paraId="29459044" w14:textId="77777777" w:rsidR="00C10F4A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Fernando Luiz A. Fonseca</w:t>
            </w:r>
          </w:p>
        </w:tc>
      </w:tr>
      <w:tr w:rsidR="00A22908" w:rsidRPr="001D30D4" w14:paraId="3268F54A" w14:textId="77777777" w:rsidTr="00C50E2D">
        <w:tc>
          <w:tcPr>
            <w:tcW w:w="1277" w:type="dxa"/>
            <w:vAlign w:val="center"/>
          </w:tcPr>
          <w:p w14:paraId="0CFF254E" w14:textId="77777777" w:rsidR="00A22908" w:rsidRPr="003F08D0" w:rsidRDefault="00C50E2D" w:rsidP="008A4BC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14:30</w:t>
            </w:r>
          </w:p>
        </w:tc>
        <w:tc>
          <w:tcPr>
            <w:tcW w:w="6237" w:type="dxa"/>
            <w:vAlign w:val="center"/>
          </w:tcPr>
          <w:p w14:paraId="3346E73F" w14:textId="77777777" w:rsidR="00A22908" w:rsidRPr="00C23024" w:rsidRDefault="00C50E2D" w:rsidP="00FD3A0C">
            <w:pPr>
              <w:spacing w:line="276" w:lineRule="auto"/>
              <w:rPr>
                <w:sz w:val="20"/>
                <w:szCs w:val="20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Estatística aplicada: itens importantes a serem reportados em publicações científicas </w:t>
            </w:r>
          </w:p>
        </w:tc>
        <w:tc>
          <w:tcPr>
            <w:tcW w:w="1842" w:type="dxa"/>
            <w:vAlign w:val="center"/>
          </w:tcPr>
          <w:p w14:paraId="4222216C" w14:textId="77777777" w:rsidR="00A22908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Paula </w:t>
            </w:r>
            <w:r w:rsidR="0089745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M. </w:t>
            </w: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Castelo</w:t>
            </w:r>
          </w:p>
        </w:tc>
      </w:tr>
      <w:tr w:rsidR="00437461" w:rsidRPr="001D30D4" w14:paraId="50AA566D" w14:textId="77777777" w:rsidTr="00C50E2D">
        <w:trPr>
          <w:trHeight w:val="301"/>
        </w:trPr>
        <w:tc>
          <w:tcPr>
            <w:tcW w:w="1277" w:type="dxa"/>
            <w:vAlign w:val="center"/>
          </w:tcPr>
          <w:p w14:paraId="7F96F58A" w14:textId="77777777" w:rsidR="00437461" w:rsidRDefault="00C50E2D" w:rsidP="008A4B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</w:t>
            </w:r>
          </w:p>
        </w:tc>
        <w:tc>
          <w:tcPr>
            <w:tcW w:w="6237" w:type="dxa"/>
            <w:vAlign w:val="center"/>
          </w:tcPr>
          <w:p w14:paraId="5D56B148" w14:textId="089F6F90" w:rsidR="00437461" w:rsidRPr="00C50E2D" w:rsidRDefault="00AE1E01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Intervalo - </w:t>
            </w:r>
            <w:proofErr w:type="spellStart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coffee</w:t>
            </w:r>
            <w:proofErr w:type="spellEnd"/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61DC04A0" w14:textId="77777777" w:rsidR="00437461" w:rsidRPr="00F40911" w:rsidRDefault="00437461" w:rsidP="00117F31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37461" w:rsidRPr="001D30D4" w14:paraId="1FEFCE92" w14:textId="77777777" w:rsidTr="00C50E2D">
        <w:tc>
          <w:tcPr>
            <w:tcW w:w="1277" w:type="dxa"/>
            <w:vAlign w:val="center"/>
          </w:tcPr>
          <w:p w14:paraId="31C26772" w14:textId="77777777" w:rsidR="00437461" w:rsidRPr="00025B9C" w:rsidRDefault="00C50E2D" w:rsidP="008A4B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</w:t>
            </w:r>
          </w:p>
        </w:tc>
        <w:tc>
          <w:tcPr>
            <w:tcW w:w="6237" w:type="dxa"/>
            <w:vAlign w:val="center"/>
          </w:tcPr>
          <w:p w14:paraId="0A073DB6" w14:textId="77777777" w:rsidR="00437461" w:rsidRPr="0091348F" w:rsidRDefault="00C50E2D" w:rsidP="00117F31">
            <w:pPr>
              <w:spacing w:line="276" w:lineRule="auto"/>
              <w:rPr>
                <w:sz w:val="20"/>
                <w:szCs w:val="20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Uso de imagens em publicações - políticas editoriais</w:t>
            </w:r>
          </w:p>
        </w:tc>
        <w:tc>
          <w:tcPr>
            <w:tcW w:w="1842" w:type="dxa"/>
            <w:vAlign w:val="center"/>
          </w:tcPr>
          <w:p w14:paraId="52D7128F" w14:textId="77777777" w:rsidR="00437461" w:rsidRPr="00C50E2D" w:rsidRDefault="00C50E2D" w:rsidP="00C50E2D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Rita </w:t>
            </w:r>
            <w:r w:rsidR="00897455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 xml:space="preserve">S. </w:t>
            </w:r>
            <w:r w:rsidRPr="00C50E2D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  <w:t>Coimbra</w:t>
            </w:r>
          </w:p>
        </w:tc>
      </w:tr>
    </w:tbl>
    <w:p w14:paraId="4DD4699D" w14:textId="77777777" w:rsidR="00C50E2D" w:rsidRDefault="00C50E2D" w:rsidP="00C354B4">
      <w:pPr>
        <w:spacing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pt-BR"/>
        </w:rPr>
      </w:pPr>
    </w:p>
    <w:p w14:paraId="68E49D2D" w14:textId="77777777" w:rsidR="00C50E2D" w:rsidRDefault="00C50E2D" w:rsidP="00C354B4">
      <w:pPr>
        <w:spacing w:line="240" w:lineRule="auto"/>
        <w:rPr>
          <w:b/>
          <w:sz w:val="20"/>
          <w:szCs w:val="20"/>
        </w:rPr>
      </w:pPr>
      <w:bookmarkStart w:id="0" w:name="_GoBack"/>
      <w:bookmarkEnd w:id="0"/>
    </w:p>
    <w:sectPr w:rsidR="00C50E2D" w:rsidSect="00CC5D69"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6034EB"/>
    <w:multiLevelType w:val="hybridMultilevel"/>
    <w:tmpl w:val="87B4814A"/>
    <w:lvl w:ilvl="0" w:tplc="8604A9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B5027"/>
    <w:rsid w:val="00025B9C"/>
    <w:rsid w:val="00066421"/>
    <w:rsid w:val="00090522"/>
    <w:rsid w:val="00091237"/>
    <w:rsid w:val="00097A54"/>
    <w:rsid w:val="000B3C24"/>
    <w:rsid w:val="000C5FDD"/>
    <w:rsid w:val="000E1C7B"/>
    <w:rsid w:val="000E7A88"/>
    <w:rsid w:val="00113349"/>
    <w:rsid w:val="00120BFF"/>
    <w:rsid w:val="00142E57"/>
    <w:rsid w:val="00174F9F"/>
    <w:rsid w:val="00177134"/>
    <w:rsid w:val="001821EF"/>
    <w:rsid w:val="00194A09"/>
    <w:rsid w:val="001A78CB"/>
    <w:rsid w:val="001D30D4"/>
    <w:rsid w:val="00233D58"/>
    <w:rsid w:val="00237C75"/>
    <w:rsid w:val="002676DE"/>
    <w:rsid w:val="0027596B"/>
    <w:rsid w:val="00295DC4"/>
    <w:rsid w:val="002B2E2B"/>
    <w:rsid w:val="00313D8A"/>
    <w:rsid w:val="00322422"/>
    <w:rsid w:val="00333C3E"/>
    <w:rsid w:val="003417ED"/>
    <w:rsid w:val="0035506C"/>
    <w:rsid w:val="003611AF"/>
    <w:rsid w:val="00363C30"/>
    <w:rsid w:val="00364B37"/>
    <w:rsid w:val="00365A0C"/>
    <w:rsid w:val="003D363C"/>
    <w:rsid w:val="003F08D0"/>
    <w:rsid w:val="00403B28"/>
    <w:rsid w:val="0041723A"/>
    <w:rsid w:val="00437461"/>
    <w:rsid w:val="00447D7E"/>
    <w:rsid w:val="00474BBA"/>
    <w:rsid w:val="004810FF"/>
    <w:rsid w:val="004D07ED"/>
    <w:rsid w:val="004D653A"/>
    <w:rsid w:val="004E03C9"/>
    <w:rsid w:val="004E5017"/>
    <w:rsid w:val="005144F2"/>
    <w:rsid w:val="005425EE"/>
    <w:rsid w:val="00561EF9"/>
    <w:rsid w:val="005653C8"/>
    <w:rsid w:val="00567E96"/>
    <w:rsid w:val="005838AE"/>
    <w:rsid w:val="005A40C3"/>
    <w:rsid w:val="005B6713"/>
    <w:rsid w:val="005E3C81"/>
    <w:rsid w:val="005F7CDA"/>
    <w:rsid w:val="00604B21"/>
    <w:rsid w:val="00657B3B"/>
    <w:rsid w:val="00667668"/>
    <w:rsid w:val="006820AC"/>
    <w:rsid w:val="006E4472"/>
    <w:rsid w:val="006E7735"/>
    <w:rsid w:val="00701669"/>
    <w:rsid w:val="00712F4B"/>
    <w:rsid w:val="00717CEB"/>
    <w:rsid w:val="00727783"/>
    <w:rsid w:val="00732CC6"/>
    <w:rsid w:val="00752875"/>
    <w:rsid w:val="00755034"/>
    <w:rsid w:val="00790F51"/>
    <w:rsid w:val="00794F64"/>
    <w:rsid w:val="007C34C1"/>
    <w:rsid w:val="007E50EB"/>
    <w:rsid w:val="00805F71"/>
    <w:rsid w:val="00806022"/>
    <w:rsid w:val="00806AC7"/>
    <w:rsid w:val="008176F1"/>
    <w:rsid w:val="00883965"/>
    <w:rsid w:val="00897455"/>
    <w:rsid w:val="008A3D16"/>
    <w:rsid w:val="008A4BC4"/>
    <w:rsid w:val="008A4E4D"/>
    <w:rsid w:val="008B6113"/>
    <w:rsid w:val="008B62DF"/>
    <w:rsid w:val="008B7278"/>
    <w:rsid w:val="008E2047"/>
    <w:rsid w:val="008E64E4"/>
    <w:rsid w:val="009113EE"/>
    <w:rsid w:val="00911CB9"/>
    <w:rsid w:val="0091348F"/>
    <w:rsid w:val="009162C7"/>
    <w:rsid w:val="009252D4"/>
    <w:rsid w:val="00941CA0"/>
    <w:rsid w:val="009B20CB"/>
    <w:rsid w:val="009D1C56"/>
    <w:rsid w:val="00A22908"/>
    <w:rsid w:val="00A70755"/>
    <w:rsid w:val="00A72F5D"/>
    <w:rsid w:val="00A8754B"/>
    <w:rsid w:val="00A92976"/>
    <w:rsid w:val="00AC483F"/>
    <w:rsid w:val="00AE1E01"/>
    <w:rsid w:val="00AF4FBC"/>
    <w:rsid w:val="00AF7A7A"/>
    <w:rsid w:val="00B11D0E"/>
    <w:rsid w:val="00B4543B"/>
    <w:rsid w:val="00B9482D"/>
    <w:rsid w:val="00BA00B8"/>
    <w:rsid w:val="00C10F4A"/>
    <w:rsid w:val="00C23024"/>
    <w:rsid w:val="00C354B4"/>
    <w:rsid w:val="00C37B46"/>
    <w:rsid w:val="00C424C5"/>
    <w:rsid w:val="00C50E2D"/>
    <w:rsid w:val="00CB3074"/>
    <w:rsid w:val="00CB5027"/>
    <w:rsid w:val="00CB55FE"/>
    <w:rsid w:val="00CC5D69"/>
    <w:rsid w:val="00CE2C35"/>
    <w:rsid w:val="00CF6949"/>
    <w:rsid w:val="00D043B0"/>
    <w:rsid w:val="00D17E10"/>
    <w:rsid w:val="00D9697C"/>
    <w:rsid w:val="00DB33DE"/>
    <w:rsid w:val="00DD7112"/>
    <w:rsid w:val="00E336F9"/>
    <w:rsid w:val="00E3729C"/>
    <w:rsid w:val="00E4161D"/>
    <w:rsid w:val="00E42B1D"/>
    <w:rsid w:val="00E51E52"/>
    <w:rsid w:val="00E6213D"/>
    <w:rsid w:val="00E83541"/>
    <w:rsid w:val="00EA597E"/>
    <w:rsid w:val="00EA5DEE"/>
    <w:rsid w:val="00EB5CC3"/>
    <w:rsid w:val="00EC6F17"/>
    <w:rsid w:val="00F32CB1"/>
    <w:rsid w:val="00F36D71"/>
    <w:rsid w:val="00F40911"/>
    <w:rsid w:val="00F47F3D"/>
    <w:rsid w:val="00F6343B"/>
    <w:rsid w:val="00F640DE"/>
    <w:rsid w:val="00F905E9"/>
    <w:rsid w:val="00F97AE2"/>
    <w:rsid w:val="00FA76BC"/>
    <w:rsid w:val="00FB1410"/>
    <w:rsid w:val="00FB62C9"/>
    <w:rsid w:val="00FC5160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03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621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B5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65A0C"/>
    <w:pPr>
      <w:ind w:left="720"/>
      <w:contextualSpacing/>
    </w:pPr>
  </w:style>
  <w:style w:type="paragraph" w:customStyle="1" w:styleId="Default">
    <w:name w:val="Default"/>
    <w:rsid w:val="00090522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090522"/>
    <w:pPr>
      <w:spacing w:line="2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090522"/>
    <w:rPr>
      <w:rFonts w:ascii="Calibri" w:hAnsi="Calibri" w:cs="Calibri"/>
      <w:color w:val="000000"/>
      <w:sz w:val="15"/>
      <w:szCs w:val="15"/>
    </w:rPr>
  </w:style>
  <w:style w:type="character" w:styleId="Hiperlink">
    <w:name w:val="Hyperlink"/>
    <w:basedOn w:val="Fontepargpadro"/>
    <w:uiPriority w:val="99"/>
    <w:unhideWhenUsed/>
    <w:rsid w:val="0009052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7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256</Words>
  <Characters>1387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pcastelo@yahoo.com</cp:lastModifiedBy>
  <cp:revision>5</cp:revision>
  <cp:lastPrinted>2015-02-26T18:25:00Z</cp:lastPrinted>
  <dcterms:created xsi:type="dcterms:W3CDTF">2017-05-03T20:26:00Z</dcterms:created>
  <dcterms:modified xsi:type="dcterms:W3CDTF">2017-05-15T21:30:00Z</dcterms:modified>
</cp:coreProperties>
</file>