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D3B" w:rsidRPr="00C41D1A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Programa preliminar:</w:t>
      </w:r>
      <w:r w:rsid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 xml:space="preserve"> </w:t>
      </w:r>
      <w:r w:rsidR="00C41D1A"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Transplante de Córnea Lamelar Anterior Profundo – DALK</w:t>
      </w:r>
    </w:p>
    <w:p w:rsidR="0081699A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943"/>
        <w:gridCol w:w="5777"/>
      </w:tblGrid>
      <w:tr w:rsidR="0081699A" w:rsidRPr="0081699A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UNIFESP - Experimental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 xml:space="preserve">Coordenação: Dra Aline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Moryama</w:t>
            </w:r>
            <w:proofErr w:type="spellEnd"/>
          </w:p>
        </w:tc>
      </w:tr>
      <w:tr w:rsidR="0081699A" w:rsidRPr="0081699A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Palestrantes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b/>
                <w:bCs/>
                <w:color w:val="500050"/>
                <w:sz w:val="24"/>
                <w:szCs w:val="24"/>
                <w:lang w:eastAsia="pt-BR"/>
              </w:rPr>
              <w:t>TEMA</w:t>
            </w:r>
          </w:p>
        </w:tc>
      </w:tr>
      <w:tr w:rsidR="0081699A" w:rsidRPr="0081699A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Dr Albert Santos (10 min)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Vantagens e desvantagens</w:t>
            </w:r>
          </w:p>
        </w:tc>
      </w:tr>
      <w:tr w:rsidR="0081699A" w:rsidRPr="0081699A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Dr Luiz Antonio Brito Martins (15 minutos)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Técnicas cirúrgicas</w:t>
            </w:r>
          </w:p>
        </w:tc>
      </w:tr>
      <w:tr w:rsidR="0081699A" w:rsidRPr="0081699A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Dra Aline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Moryama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 (15 minutos)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Lidando com complicações</w:t>
            </w:r>
          </w:p>
        </w:tc>
      </w:tr>
      <w:tr w:rsidR="0081699A" w:rsidRPr="002963EE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Dra Luzia Diegues (orientador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81699A" w:rsidRPr="002963EE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 Eduardo Muller (orientador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81699A" w:rsidRPr="002963EE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Dra Renata Tiemi (orientador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81699A" w:rsidRPr="002963EE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Dra Aline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Moryama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 (orientadora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  <w:tr w:rsidR="0081699A" w:rsidRPr="002963EE" w:rsidTr="0081699A">
        <w:trPr>
          <w:trHeight w:val="300"/>
        </w:trPr>
        <w:tc>
          <w:tcPr>
            <w:tcW w:w="2943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 xml:space="preserve">Dr Luiz A. Brito Martins (orientador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5777" w:type="dxa"/>
            <w:noWrap/>
            <w:hideMark/>
          </w:tcPr>
          <w:p w:rsidR="0081699A" w:rsidRPr="0081699A" w:rsidRDefault="0081699A" w:rsidP="0081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</w:pPr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Hands on (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wetlab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em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córneas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humanas</w:t>
            </w:r>
            <w:proofErr w:type="spellEnd"/>
            <w:r w:rsidRPr="0081699A">
              <w:rPr>
                <w:rFonts w:ascii="Times New Roman" w:eastAsia="Times New Roman" w:hAnsi="Times New Roman" w:cs="Times New Roman"/>
                <w:color w:val="500050"/>
                <w:sz w:val="24"/>
                <w:szCs w:val="24"/>
                <w:lang w:val="en-US" w:eastAsia="pt-BR"/>
              </w:rPr>
              <w:t>)</w:t>
            </w:r>
          </w:p>
        </w:tc>
      </w:tr>
    </w:tbl>
    <w:p w:rsidR="0081699A" w:rsidRPr="0081699A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val="en-US" w:eastAsia="pt-BR"/>
        </w:rPr>
      </w:pPr>
    </w:p>
    <w:p w:rsidR="0081699A" w:rsidRPr="00D53D3B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val="en-US" w:eastAsia="pt-BR"/>
        </w:rPr>
      </w:pPr>
    </w:p>
    <w:p w:rsidR="00D53D3B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Ementa: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ao final deste curso espera-se que o participante tenha adquirido conhecimento teórico e prático sobre a modalidade cirúrgica em questão. </w:t>
      </w:r>
      <w:r w:rsidR="00C41D1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Acreditamos que seja uma oportunidade para os cirurgiões transplantadores de córnea se motivarem para migração e/ou conversão de suas cirurgias penetrantes para cirurgias lamelares. Reconhecendo e lidando com as dificuldades e complicações da curva de aprendizado.</w:t>
      </w:r>
    </w:p>
    <w:p w:rsidR="00C41D1A" w:rsidRPr="00D53D3B" w:rsidRDefault="00C41D1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D53D3B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Título do curso: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Transplante de Córnea Lamelar Anterior Profundo </w:t>
      </w:r>
      <w:r w:rsidR="00C41D1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DALK</w:t>
      </w:r>
    </w:p>
    <w:p w:rsidR="00C41D1A" w:rsidRPr="00D53D3B" w:rsidRDefault="00C41D1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D53D3B" w:rsidRDefault="00D53D3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Coordenador técnico responsável:</w:t>
      </w:r>
      <w:r w:rsidR="0081699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Aline </w:t>
      </w:r>
      <w:proofErr w:type="spellStart"/>
      <w:r w:rsidR="0081699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Moryama</w:t>
      </w:r>
      <w:proofErr w:type="spellEnd"/>
    </w:p>
    <w:p w:rsidR="00C41D1A" w:rsidRPr="00D53D3B" w:rsidRDefault="00C41D1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D53D3B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Data e horário que acontecerá: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28/02/2018 (das 8:30 – 11:00)</w:t>
      </w:r>
    </w:p>
    <w:p w:rsidR="00C41D1A" w:rsidRPr="00D53D3B" w:rsidRDefault="00C41D1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D53D3B" w:rsidRDefault="00D53D3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 xml:space="preserve">- </w:t>
      </w:r>
      <w:r w:rsidR="0081699A"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Carga horária Prática e Teórica:</w:t>
      </w:r>
      <w:r w:rsidR="0081699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Teórica: 40 minutos; Prática: 1 hora 50 </w:t>
      </w:r>
      <w:r w:rsidR="0081699A" w:rsidRPr="00C41D1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minutos</w:t>
      </w:r>
    </w:p>
    <w:p w:rsidR="00C41D1A" w:rsidRPr="00D53D3B" w:rsidRDefault="00C41D1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D53D3B" w:rsidRPr="00D53D3B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Valor: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R$ 400,00</w:t>
      </w:r>
    </w:p>
    <w:p w:rsidR="00D53D3B" w:rsidRPr="00D53D3B" w:rsidRDefault="00D53D3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> </w:t>
      </w:r>
    </w:p>
    <w:p w:rsidR="00D53D3B" w:rsidRDefault="00D53D3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D53D3B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Qu</w:t>
      </w:r>
      <w:r w:rsidR="0081699A"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antidade de vaga</w:t>
      </w:r>
      <w:r w:rsid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s</w:t>
      </w:r>
      <w:r w:rsidR="0081699A"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 xml:space="preserve"> total e mínima:</w:t>
      </w:r>
      <w:r w:rsidR="0081699A"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Total: 10 pessoas; Mínima: 5 pessoas</w:t>
      </w:r>
    </w:p>
    <w:p w:rsidR="00C41D1A" w:rsidRPr="00D53D3B" w:rsidRDefault="00C41D1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D53D3B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Público alvo: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médicos oftalmologistas transplantadores de córnea</w:t>
      </w:r>
    </w:p>
    <w:p w:rsidR="00C41D1A" w:rsidRPr="00D53D3B" w:rsidRDefault="00C41D1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D53D3B" w:rsidRDefault="0081699A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  <w:r w:rsidRPr="00C41D1A"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  <w:t>- Pré-requisitos: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  <w:t xml:space="preserve"> não se aplica</w:t>
      </w:r>
    </w:p>
    <w:p w:rsidR="000835AB" w:rsidRDefault="000835A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0835AB" w:rsidRDefault="000835A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0835AB" w:rsidRDefault="000835A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0835AB" w:rsidRDefault="000835A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0835AB" w:rsidRDefault="000835A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0835AB" w:rsidRDefault="000835AB" w:rsidP="00D53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00050"/>
          <w:sz w:val="24"/>
          <w:szCs w:val="24"/>
          <w:lang w:eastAsia="pt-BR"/>
        </w:rPr>
      </w:pPr>
    </w:p>
    <w:p w:rsidR="000835AB" w:rsidRDefault="000835AB" w:rsidP="0008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00050"/>
          <w:sz w:val="24"/>
          <w:szCs w:val="24"/>
          <w:lang w:eastAsia="pt-BR"/>
        </w:rPr>
      </w:pPr>
      <w:bookmarkStart w:id="0" w:name="_GoBack"/>
      <w:bookmarkEnd w:id="0"/>
    </w:p>
    <w:sectPr w:rsidR="000835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3B"/>
    <w:rsid w:val="000835AB"/>
    <w:rsid w:val="002963EE"/>
    <w:rsid w:val="00482E84"/>
    <w:rsid w:val="00782B47"/>
    <w:rsid w:val="0081699A"/>
    <w:rsid w:val="00C41D1A"/>
    <w:rsid w:val="00D5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D8EFC-CBCE-43F6-A152-618572C8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816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4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Ana Paula Cruz</cp:lastModifiedBy>
  <cp:revision>2</cp:revision>
  <dcterms:created xsi:type="dcterms:W3CDTF">2017-12-11T16:18:00Z</dcterms:created>
  <dcterms:modified xsi:type="dcterms:W3CDTF">2017-12-11T16:18:00Z</dcterms:modified>
</cp:coreProperties>
</file>