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C1" w:rsidRDefault="002244C1" w:rsidP="002244C1">
      <w:pPr>
        <w:jc w:val="center"/>
        <w:rPr>
          <w:b/>
        </w:rPr>
      </w:pPr>
      <w:r>
        <w:rPr>
          <w:b/>
        </w:rPr>
        <w:t>SEMINÁRIO</w:t>
      </w:r>
    </w:p>
    <w:p w:rsidR="00AD4999" w:rsidRPr="002244C1" w:rsidRDefault="00AD4999" w:rsidP="002244C1">
      <w:pPr>
        <w:jc w:val="center"/>
        <w:rPr>
          <w:b/>
        </w:rPr>
      </w:pPr>
      <w:r w:rsidRPr="002244C1">
        <w:rPr>
          <w:b/>
        </w:rPr>
        <w:t>Uso</w:t>
      </w:r>
      <w:r w:rsidR="00413A10" w:rsidRPr="002244C1">
        <w:rPr>
          <w:b/>
        </w:rPr>
        <w:t xml:space="preserve"> e abuso</w:t>
      </w:r>
      <w:r w:rsidRPr="002244C1">
        <w:rPr>
          <w:b/>
        </w:rPr>
        <w:t xml:space="preserve"> de benzodiazepínicos na atenção primária à saúde: ainda são possíveis novos olhares?</w:t>
      </w:r>
    </w:p>
    <w:p w:rsidR="00AD4999" w:rsidRDefault="00AD4999" w:rsidP="002244C1">
      <w:pPr>
        <w:jc w:val="both"/>
      </w:pPr>
      <w:r w:rsidRPr="00AD4999">
        <w:t>O seminário pretende apresentar e discutir resultados preliminares de investigações realizadas no Brasil e Cuba sobre o cenário do uso de benzodiazepínicos, incluindo visões de profissionais de saúde e usuários, assim como a organização da assistência à saúde. Abordará também experiências que estão sendo conduzidas nos dois países quanto à forma de produção de cuidado para indivíduos com ansiedade e/ou insônia que podem melhorar os aspectos de uso e abuso desses medicamentos.</w:t>
      </w:r>
    </w:p>
    <w:p w:rsidR="002244C1" w:rsidRDefault="002244C1" w:rsidP="002244C1">
      <w:pPr>
        <w:jc w:val="both"/>
      </w:pPr>
    </w:p>
    <w:p w:rsidR="002244C1" w:rsidRDefault="002244C1" w:rsidP="002244C1">
      <w:pPr>
        <w:jc w:val="both"/>
      </w:pPr>
      <w:r>
        <w:t>DATA 22/02/2018</w:t>
      </w:r>
    </w:p>
    <w:p w:rsidR="002244C1" w:rsidRDefault="002244C1" w:rsidP="002244C1">
      <w:pPr>
        <w:jc w:val="both"/>
      </w:pPr>
      <w:r>
        <w:t>Horário 14h às 18 hs</w:t>
      </w:r>
    </w:p>
    <w:p w:rsidR="002244C1" w:rsidRDefault="002244C1" w:rsidP="002244C1">
      <w:pPr>
        <w:jc w:val="both"/>
      </w:pPr>
      <w:r>
        <w:t>L</w:t>
      </w:r>
      <w:r w:rsidR="003C00DA">
        <w:t>ocal: Anfiteatro do Quarteirão da Saúde de</w:t>
      </w:r>
      <w:r>
        <w:t xml:space="preserve"> Diadema</w:t>
      </w:r>
    </w:p>
    <w:p w:rsidR="002244C1" w:rsidRDefault="002244C1" w:rsidP="002244C1">
      <w:pPr>
        <w:jc w:val="both"/>
      </w:pPr>
    </w:p>
    <w:p w:rsidR="002244C1" w:rsidRDefault="002244C1" w:rsidP="002244C1">
      <w:pPr>
        <w:jc w:val="both"/>
      </w:pPr>
      <w:r>
        <w:t>PALESTRANTES:</w:t>
      </w:r>
    </w:p>
    <w:p w:rsidR="003C00DA" w:rsidRDefault="002244C1" w:rsidP="002244C1">
      <w:pPr>
        <w:jc w:val="both"/>
      </w:pPr>
      <w:r w:rsidRPr="0092224A">
        <w:rPr>
          <w:b/>
        </w:rPr>
        <w:t>PROFA DRA.CLAUDIA FEGADOLLI</w:t>
      </w:r>
      <w:r w:rsidR="003C00DA">
        <w:t xml:space="preserve"> – Instituto de Ciências Ambientais, Químicas e Farmacêuticas</w:t>
      </w:r>
    </w:p>
    <w:p w:rsidR="0092224A" w:rsidRDefault="0092224A" w:rsidP="002244C1">
      <w:pPr>
        <w:jc w:val="both"/>
      </w:pPr>
      <w:r>
        <w:t>- Perfis de consumo de benzodiazepínicos</w:t>
      </w:r>
      <w:bookmarkStart w:id="0" w:name="_GoBack"/>
      <w:bookmarkEnd w:id="0"/>
    </w:p>
    <w:p w:rsidR="002244C1" w:rsidRDefault="003C00DA" w:rsidP="002244C1">
      <w:pPr>
        <w:jc w:val="both"/>
      </w:pPr>
      <w:r>
        <w:t>- Como profissionais de saúde e usuários percebem o uso de benzodiazepínicos no tratamento da ansiedade e insônia?</w:t>
      </w:r>
    </w:p>
    <w:p w:rsidR="003C00DA" w:rsidRDefault="002244C1" w:rsidP="002244C1">
      <w:pPr>
        <w:jc w:val="both"/>
      </w:pPr>
      <w:r w:rsidRPr="0092224A">
        <w:rPr>
          <w:b/>
        </w:rPr>
        <w:t>PROFA. DRA. NIURKA MARIA DUPOTEY</w:t>
      </w:r>
      <w:r>
        <w:t xml:space="preserve"> VARELA</w:t>
      </w:r>
      <w:r w:rsidR="003C00DA">
        <w:t xml:space="preserve"> – Universidade do Oriente de Santiago de Cuba</w:t>
      </w:r>
    </w:p>
    <w:p w:rsidR="003C00DA" w:rsidRDefault="003C00DA" w:rsidP="002244C1">
      <w:pPr>
        <w:jc w:val="both"/>
      </w:pPr>
      <w:r>
        <w:t xml:space="preserve">– Características dos usuários de benzodizepínicos – níveis de ansiedade, qualidade do sono e perfil clínico. </w:t>
      </w:r>
    </w:p>
    <w:p w:rsidR="002244C1" w:rsidRDefault="003C00DA" w:rsidP="002244C1">
      <w:pPr>
        <w:jc w:val="both"/>
      </w:pPr>
      <w:r>
        <w:t xml:space="preserve">- </w:t>
      </w:r>
      <w:proofErr w:type="gramStart"/>
      <w:r>
        <w:t>Desenhos para</w:t>
      </w:r>
      <w:proofErr w:type="gramEnd"/>
      <w:r>
        <w:t xml:space="preserve"> estudar a efetividade de estratégias de promoção do uso racional de benzodiazepinicos em serviços de atenção primária à saúde</w:t>
      </w:r>
    </w:p>
    <w:p w:rsidR="0092224A" w:rsidRDefault="0092224A" w:rsidP="002244C1">
      <w:pPr>
        <w:jc w:val="both"/>
      </w:pPr>
      <w:r>
        <w:t>- A relidade de implantação de um projeto de uso racional de benzodiazepínicos no município de Diadema</w:t>
      </w:r>
    </w:p>
    <w:p w:rsidR="003C00DA" w:rsidRDefault="002244C1" w:rsidP="002244C1">
      <w:pPr>
        <w:jc w:val="both"/>
      </w:pPr>
      <w:r w:rsidRPr="0092224A">
        <w:rPr>
          <w:b/>
        </w:rPr>
        <w:t xml:space="preserve">DRA. BIANCA DALL OGLIO </w:t>
      </w:r>
      <w:proofErr w:type="gramStart"/>
      <w:r w:rsidRPr="0092224A">
        <w:rPr>
          <w:b/>
        </w:rPr>
        <w:t>HOFFMANN</w:t>
      </w:r>
      <w:r w:rsidR="003C00DA">
        <w:t xml:space="preserve">  -</w:t>
      </w:r>
      <w:proofErr w:type="gramEnd"/>
      <w:r w:rsidR="003C00DA">
        <w:t xml:space="preserve"> médica da Unidade Básica de Saúde Parque Real. Especialista em Práticas Integrativas e Complementares.</w:t>
      </w:r>
    </w:p>
    <w:p w:rsidR="002244C1" w:rsidRDefault="003C00DA" w:rsidP="002244C1">
      <w:pPr>
        <w:jc w:val="both"/>
      </w:pPr>
      <w:r>
        <w:t>- Experiência em um projeto de promoção do uso racional de benzodizepínicos</w:t>
      </w:r>
    </w:p>
    <w:p w:rsidR="003C00DA" w:rsidRDefault="003C00DA" w:rsidP="002244C1">
      <w:pPr>
        <w:jc w:val="both"/>
      </w:pPr>
    </w:p>
    <w:sectPr w:rsidR="003C00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99"/>
    <w:rsid w:val="002244C1"/>
    <w:rsid w:val="0031793C"/>
    <w:rsid w:val="003C00DA"/>
    <w:rsid w:val="00413A10"/>
    <w:rsid w:val="007E7E3E"/>
    <w:rsid w:val="0092224A"/>
    <w:rsid w:val="00984533"/>
    <w:rsid w:val="00AD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Fegadolli</dc:creator>
  <cp:lastModifiedBy>Claudia Fegadolli</cp:lastModifiedBy>
  <cp:revision>3</cp:revision>
  <cp:lastPrinted>2018-01-30T14:13:00Z</cp:lastPrinted>
  <dcterms:created xsi:type="dcterms:W3CDTF">2018-01-30T12:57:00Z</dcterms:created>
  <dcterms:modified xsi:type="dcterms:W3CDTF">2018-01-30T18:23:00Z</dcterms:modified>
</cp:coreProperties>
</file>